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716C" w14:textId="6C7FED58" w:rsidR="003419DE" w:rsidRPr="00007928" w:rsidRDefault="003419DE" w:rsidP="00007928">
      <w:pPr>
        <w:spacing w:line="240" w:lineRule="auto"/>
        <w:jc w:val="right"/>
        <w:rPr>
          <w:rFonts w:ascii="Arial" w:hAnsi="Arial" w:cs="Arial"/>
        </w:rPr>
      </w:pPr>
      <w:r w:rsidRPr="00007928">
        <w:rPr>
          <w:rFonts w:ascii="Arial" w:hAnsi="Arial" w:cs="Arial"/>
        </w:rPr>
        <w:t>LISA 1</w:t>
      </w:r>
    </w:p>
    <w:p w14:paraId="3A4C1A97" w14:textId="4712EF20" w:rsidR="00B72E6C" w:rsidRPr="00007928" w:rsidRDefault="00B72E6C" w:rsidP="009B621E">
      <w:pPr>
        <w:spacing w:line="240" w:lineRule="auto"/>
        <w:jc w:val="both"/>
        <w:rPr>
          <w:rFonts w:ascii="Arial" w:hAnsi="Arial" w:cs="Arial"/>
        </w:rPr>
      </w:pPr>
      <w:r w:rsidRPr="00007928">
        <w:rPr>
          <w:rFonts w:ascii="Arial" w:hAnsi="Arial" w:cs="Arial"/>
        </w:rPr>
        <w:t xml:space="preserve">TERVISHOIUTEENUSE TELLIMISE HANKELEPING INIMKAUBANDUSE OHVRITELE </w:t>
      </w:r>
    </w:p>
    <w:p w14:paraId="4B1AABBE" w14:textId="77777777" w:rsidR="009B621E" w:rsidRDefault="009B621E" w:rsidP="009B621E">
      <w:pPr>
        <w:spacing w:line="240" w:lineRule="auto"/>
        <w:jc w:val="both"/>
        <w:rPr>
          <w:rFonts w:ascii="Arial" w:hAnsi="Arial" w:cs="Arial"/>
          <w:b/>
          <w:bCs/>
        </w:rPr>
      </w:pPr>
    </w:p>
    <w:p w14:paraId="7C4F68F2" w14:textId="77777777" w:rsidR="00007928" w:rsidRDefault="00B72E6C" w:rsidP="009B621E">
      <w:pPr>
        <w:spacing w:after="0" w:line="240" w:lineRule="auto"/>
        <w:jc w:val="both"/>
        <w:rPr>
          <w:rFonts w:ascii="Arial" w:hAnsi="Arial" w:cs="Arial"/>
        </w:rPr>
      </w:pPr>
      <w:r w:rsidRPr="009B621E">
        <w:rPr>
          <w:rFonts w:ascii="Arial" w:hAnsi="Arial" w:cs="Arial"/>
          <w:b/>
          <w:bCs/>
        </w:rPr>
        <w:t>Sotsiaalkindlustusamet</w:t>
      </w:r>
      <w:r w:rsidRPr="009B621E">
        <w:rPr>
          <w:rFonts w:ascii="Arial" w:hAnsi="Arial" w:cs="Arial"/>
        </w:rPr>
        <w:t>, registrikood 70001975, asukoh</w:t>
      </w:r>
      <w:r w:rsidR="00744949">
        <w:rPr>
          <w:rFonts w:ascii="Arial" w:hAnsi="Arial" w:cs="Arial"/>
        </w:rPr>
        <w:t>t</w:t>
      </w:r>
      <w:r w:rsidRPr="009B621E">
        <w:rPr>
          <w:rFonts w:ascii="Arial" w:hAnsi="Arial" w:cs="Arial"/>
        </w:rPr>
        <w:t xml:space="preserve"> </w:t>
      </w:r>
      <w:r w:rsidR="00AC387C" w:rsidRPr="009B621E">
        <w:rPr>
          <w:rFonts w:ascii="Arial" w:hAnsi="Arial" w:cs="Arial"/>
        </w:rPr>
        <w:t>Paldiski mnt 80</w:t>
      </w:r>
      <w:r w:rsidRPr="009B621E">
        <w:rPr>
          <w:rFonts w:ascii="Arial" w:hAnsi="Arial" w:cs="Arial"/>
        </w:rPr>
        <w:t>, Tallinn</w:t>
      </w:r>
      <w:r w:rsidR="00744949">
        <w:rPr>
          <w:rFonts w:ascii="Arial" w:hAnsi="Arial" w:cs="Arial"/>
        </w:rPr>
        <w:t xml:space="preserve"> </w:t>
      </w:r>
      <w:r w:rsidR="00744949" w:rsidRPr="009B621E">
        <w:rPr>
          <w:rFonts w:ascii="Arial" w:hAnsi="Arial" w:cs="Arial"/>
        </w:rPr>
        <w:t>15092</w:t>
      </w:r>
      <w:r w:rsidRPr="009B621E">
        <w:rPr>
          <w:rFonts w:ascii="Arial" w:hAnsi="Arial" w:cs="Arial"/>
        </w:rPr>
        <w:t xml:space="preserve">, (edaspidi </w:t>
      </w:r>
      <w:r w:rsidR="00AC387C" w:rsidRPr="009B621E">
        <w:rPr>
          <w:rFonts w:ascii="Arial" w:hAnsi="Arial" w:cs="Arial"/>
        </w:rPr>
        <w:t>tellija</w:t>
      </w:r>
      <w:r w:rsidRPr="009B621E">
        <w:rPr>
          <w:rFonts w:ascii="Arial" w:hAnsi="Arial" w:cs="Arial"/>
        </w:rPr>
        <w:t>), mida esindab</w:t>
      </w:r>
      <w:r w:rsidR="000C7177" w:rsidRPr="009B621E">
        <w:rPr>
          <w:rFonts w:ascii="Arial" w:hAnsi="Arial" w:cs="Arial"/>
        </w:rPr>
        <w:t xml:space="preserve"> </w:t>
      </w:r>
      <w:r w:rsidR="009B621E" w:rsidRPr="009B621E">
        <w:rPr>
          <w:rFonts w:ascii="Arial" w:hAnsi="Arial" w:cs="Arial"/>
        </w:rPr>
        <w:t xml:space="preserve">põhimääruse alusel </w:t>
      </w:r>
      <w:r w:rsidR="00744949">
        <w:rPr>
          <w:rFonts w:ascii="Arial" w:hAnsi="Arial" w:cs="Arial"/>
        </w:rPr>
        <w:t xml:space="preserve">peadirektor </w:t>
      </w:r>
      <w:r w:rsidR="000C7177" w:rsidRPr="009B621E">
        <w:rPr>
          <w:rFonts w:ascii="Arial" w:hAnsi="Arial" w:cs="Arial"/>
        </w:rPr>
        <w:t>Maret Maripuu</w:t>
      </w:r>
      <w:r w:rsidR="00372CB1" w:rsidRPr="009B621E">
        <w:rPr>
          <w:rFonts w:ascii="Arial" w:hAnsi="Arial" w:cs="Arial"/>
        </w:rPr>
        <w:t xml:space="preserve"> </w:t>
      </w:r>
    </w:p>
    <w:p w14:paraId="443571B5" w14:textId="0D7A0CB8" w:rsidR="009B621E" w:rsidRPr="00145D53" w:rsidRDefault="00B72E6C" w:rsidP="009B621E">
      <w:pPr>
        <w:spacing w:after="0" w:line="240" w:lineRule="auto"/>
        <w:jc w:val="both"/>
        <w:rPr>
          <w:rFonts w:ascii="Arial" w:hAnsi="Arial" w:cs="Arial"/>
        </w:rPr>
      </w:pPr>
      <w:r w:rsidRPr="009B621E">
        <w:rPr>
          <w:rFonts w:ascii="Arial" w:hAnsi="Arial" w:cs="Arial"/>
        </w:rPr>
        <w:t xml:space="preserve">ja </w:t>
      </w:r>
    </w:p>
    <w:p w14:paraId="13A97667" w14:textId="6373448E" w:rsidR="00B72E6C" w:rsidRDefault="00145D53" w:rsidP="009B621E">
      <w:pPr>
        <w:spacing w:after="0" w:line="240" w:lineRule="auto"/>
        <w:jc w:val="both"/>
        <w:rPr>
          <w:rFonts w:ascii="Arial" w:hAnsi="Arial" w:cs="Arial"/>
        </w:rPr>
      </w:pPr>
      <w:r w:rsidRPr="00145D53">
        <w:rPr>
          <w:rFonts w:ascii="Arial" w:hAnsi="Arial" w:cs="Arial"/>
          <w:b/>
          <w:bCs/>
        </w:rPr>
        <w:t>...................</w:t>
      </w:r>
      <w:r w:rsidR="00B72E6C" w:rsidRPr="00145D53">
        <w:rPr>
          <w:rFonts w:ascii="Arial" w:hAnsi="Arial" w:cs="Arial"/>
        </w:rPr>
        <w:t xml:space="preserve">, registrikood </w:t>
      </w:r>
      <w:r w:rsidRPr="00145D53">
        <w:rPr>
          <w:rFonts w:ascii="Arial" w:hAnsi="Arial" w:cs="Arial"/>
        </w:rPr>
        <w:t>.............</w:t>
      </w:r>
      <w:r w:rsidR="00B72E6C" w:rsidRPr="00145D53">
        <w:rPr>
          <w:rFonts w:ascii="Arial" w:hAnsi="Arial" w:cs="Arial"/>
        </w:rPr>
        <w:t>, asukoh</w:t>
      </w:r>
      <w:r w:rsidR="00744949" w:rsidRPr="00145D53">
        <w:rPr>
          <w:rFonts w:ascii="Arial" w:hAnsi="Arial" w:cs="Arial"/>
        </w:rPr>
        <w:t>t</w:t>
      </w:r>
      <w:r w:rsidR="00B72E6C" w:rsidRPr="00145D53">
        <w:rPr>
          <w:rFonts w:ascii="Arial" w:hAnsi="Arial" w:cs="Arial"/>
        </w:rPr>
        <w:t xml:space="preserve"> </w:t>
      </w:r>
      <w:r w:rsidRPr="00145D53">
        <w:rPr>
          <w:rFonts w:ascii="Arial" w:hAnsi="Arial" w:cs="Arial"/>
        </w:rPr>
        <w:t>...............</w:t>
      </w:r>
      <w:r w:rsidR="000C7177" w:rsidRPr="00145D53">
        <w:rPr>
          <w:rFonts w:ascii="Arial" w:hAnsi="Arial" w:cs="Arial"/>
        </w:rPr>
        <w:t xml:space="preserve">, </w:t>
      </w:r>
      <w:r w:rsidR="00B72E6C" w:rsidRPr="00145D53">
        <w:rPr>
          <w:rFonts w:ascii="Arial" w:hAnsi="Arial" w:cs="Arial"/>
        </w:rPr>
        <w:t xml:space="preserve">(edaspidi </w:t>
      </w:r>
      <w:r w:rsidR="00AC387C" w:rsidRPr="00145D53">
        <w:rPr>
          <w:rFonts w:ascii="Arial" w:hAnsi="Arial" w:cs="Arial"/>
        </w:rPr>
        <w:t>teenuseosutaja</w:t>
      </w:r>
      <w:r w:rsidR="00B72E6C" w:rsidRPr="00145D53">
        <w:rPr>
          <w:rFonts w:ascii="Arial" w:hAnsi="Arial" w:cs="Arial"/>
        </w:rPr>
        <w:t xml:space="preserve">), mida esindab </w:t>
      </w:r>
      <w:r w:rsidRPr="00145D53">
        <w:rPr>
          <w:rFonts w:ascii="Arial" w:hAnsi="Arial" w:cs="Arial"/>
        </w:rPr>
        <w:t xml:space="preserve">põhikirja alusel </w:t>
      </w:r>
      <w:r w:rsidR="00A177AE" w:rsidRPr="00145D53">
        <w:rPr>
          <w:rFonts w:ascii="Arial" w:hAnsi="Arial" w:cs="Arial"/>
        </w:rPr>
        <w:t xml:space="preserve">juhatuse liige </w:t>
      </w:r>
      <w:r w:rsidRPr="00145D53">
        <w:rPr>
          <w:rFonts w:ascii="Arial" w:hAnsi="Arial" w:cs="Arial"/>
        </w:rPr>
        <w:t>...................</w:t>
      </w:r>
      <w:r w:rsidR="00B72E6C" w:rsidRPr="00145D53">
        <w:rPr>
          <w:rFonts w:ascii="Arial" w:hAnsi="Arial" w:cs="Arial"/>
        </w:rPr>
        <w:t xml:space="preserve">, </w:t>
      </w:r>
      <w:r w:rsidR="00B72E6C" w:rsidRPr="009B621E">
        <w:rPr>
          <w:rFonts w:ascii="Arial" w:hAnsi="Arial" w:cs="Arial"/>
        </w:rPr>
        <w:t xml:space="preserve">(edaspidi nimetatud eraldi </w:t>
      </w:r>
      <w:r w:rsidR="00AC387C" w:rsidRPr="009B621E">
        <w:rPr>
          <w:rFonts w:ascii="Arial" w:hAnsi="Arial" w:cs="Arial"/>
        </w:rPr>
        <w:t>pool</w:t>
      </w:r>
      <w:r w:rsidR="00B72E6C" w:rsidRPr="009B621E">
        <w:rPr>
          <w:rFonts w:ascii="Arial" w:hAnsi="Arial" w:cs="Arial"/>
        </w:rPr>
        <w:t xml:space="preserve"> ning koos ja ühiselt nimetatud </w:t>
      </w:r>
      <w:r w:rsidR="00AC387C" w:rsidRPr="009B621E">
        <w:rPr>
          <w:rFonts w:ascii="Arial" w:hAnsi="Arial" w:cs="Arial"/>
        </w:rPr>
        <w:t>p</w:t>
      </w:r>
      <w:r w:rsidR="00B72E6C" w:rsidRPr="009B621E">
        <w:rPr>
          <w:rFonts w:ascii="Arial" w:hAnsi="Arial" w:cs="Arial"/>
        </w:rPr>
        <w:t xml:space="preserve">ooled), </w:t>
      </w:r>
    </w:p>
    <w:p w14:paraId="37301BD8" w14:textId="77777777" w:rsidR="009B621E" w:rsidRPr="009B621E" w:rsidRDefault="009B621E" w:rsidP="009B621E">
      <w:pPr>
        <w:spacing w:after="0" w:line="240" w:lineRule="auto"/>
        <w:jc w:val="both"/>
        <w:rPr>
          <w:rFonts w:ascii="Arial" w:hAnsi="Arial" w:cs="Arial"/>
        </w:rPr>
      </w:pPr>
    </w:p>
    <w:p w14:paraId="67300C5B" w14:textId="6CCC928E" w:rsidR="00B72E6C" w:rsidRDefault="00744949" w:rsidP="009B621E">
      <w:pPr>
        <w:spacing w:after="0" w:line="240" w:lineRule="auto"/>
        <w:jc w:val="both"/>
        <w:rPr>
          <w:rFonts w:ascii="Arial" w:hAnsi="Arial" w:cs="Arial"/>
        </w:rPr>
      </w:pPr>
      <w:r w:rsidRPr="00744949">
        <w:rPr>
          <w:rFonts w:ascii="Arial" w:hAnsi="Arial" w:cs="Arial"/>
        </w:rPr>
        <w:t>edaspidi koos pooled või eraldi pool</w:t>
      </w:r>
      <w:r>
        <w:rPr>
          <w:rFonts w:ascii="Arial" w:hAnsi="Arial" w:cs="Arial"/>
        </w:rPr>
        <w:t>,</w:t>
      </w:r>
      <w:r w:rsidRPr="00744949">
        <w:rPr>
          <w:rFonts w:ascii="Arial" w:hAnsi="Arial" w:cs="Arial"/>
        </w:rPr>
        <w:t xml:space="preserve"> </w:t>
      </w:r>
      <w:r w:rsidR="00AC387C" w:rsidRPr="009B621E">
        <w:rPr>
          <w:rFonts w:ascii="Arial" w:hAnsi="Arial" w:cs="Arial"/>
        </w:rPr>
        <w:t>s</w:t>
      </w:r>
      <w:r w:rsidR="00B72E6C" w:rsidRPr="009B621E">
        <w:rPr>
          <w:rFonts w:ascii="Arial" w:hAnsi="Arial" w:cs="Arial"/>
        </w:rPr>
        <w:t xml:space="preserve">õlmisid käesoleva tervishoiuteenuse tellimise lepingu (edaspidi </w:t>
      </w:r>
      <w:r w:rsidR="00AC387C" w:rsidRPr="009B621E">
        <w:rPr>
          <w:rFonts w:ascii="Arial" w:hAnsi="Arial" w:cs="Arial"/>
        </w:rPr>
        <w:t>l</w:t>
      </w:r>
      <w:r w:rsidR="00B72E6C" w:rsidRPr="009B621E">
        <w:rPr>
          <w:rFonts w:ascii="Arial" w:hAnsi="Arial" w:cs="Arial"/>
        </w:rPr>
        <w:t>eping) alljärgnevas</w:t>
      </w:r>
      <w:r>
        <w:rPr>
          <w:rFonts w:ascii="Arial" w:hAnsi="Arial" w:cs="Arial"/>
        </w:rPr>
        <w:t>:</w:t>
      </w:r>
      <w:r w:rsidR="00B72E6C" w:rsidRPr="009B621E">
        <w:rPr>
          <w:rFonts w:ascii="Arial" w:hAnsi="Arial" w:cs="Arial"/>
        </w:rPr>
        <w:t xml:space="preserve"> </w:t>
      </w:r>
    </w:p>
    <w:p w14:paraId="2B095BB9" w14:textId="77777777" w:rsidR="009B621E" w:rsidRPr="009B621E" w:rsidRDefault="009B621E" w:rsidP="009B621E">
      <w:pPr>
        <w:spacing w:after="0" w:line="240" w:lineRule="auto"/>
        <w:jc w:val="both"/>
        <w:rPr>
          <w:rFonts w:ascii="Arial" w:hAnsi="Arial" w:cs="Arial"/>
        </w:rPr>
      </w:pPr>
    </w:p>
    <w:p w14:paraId="52359DD0" w14:textId="77777777" w:rsidR="003419DE" w:rsidRPr="00C92FC5" w:rsidRDefault="003419DE" w:rsidP="00050757">
      <w:pPr>
        <w:numPr>
          <w:ilvl w:val="0"/>
          <w:numId w:val="3"/>
        </w:numPr>
        <w:spacing w:after="0" w:line="240" w:lineRule="auto"/>
        <w:ind w:left="567" w:hanging="567"/>
        <w:jc w:val="both"/>
        <w:rPr>
          <w:rFonts w:ascii="Arial" w:hAnsi="Arial" w:cs="Arial"/>
          <w:b/>
        </w:rPr>
      </w:pPr>
      <w:r w:rsidRPr="00C92FC5">
        <w:rPr>
          <w:rFonts w:ascii="Arial" w:hAnsi="Arial" w:cs="Arial"/>
          <w:b/>
        </w:rPr>
        <w:t>Üldsätted</w:t>
      </w:r>
    </w:p>
    <w:p w14:paraId="6DF40C9A" w14:textId="6FFC4951" w:rsidR="003419DE" w:rsidRPr="00C92FC5" w:rsidRDefault="003419DE" w:rsidP="00050757">
      <w:pPr>
        <w:numPr>
          <w:ilvl w:val="1"/>
          <w:numId w:val="3"/>
        </w:numPr>
        <w:spacing w:after="0" w:line="240" w:lineRule="auto"/>
        <w:ind w:left="567" w:hanging="567"/>
        <w:jc w:val="both"/>
        <w:outlineLvl w:val="2"/>
        <w:rPr>
          <w:rFonts w:ascii="Arial" w:hAnsi="Arial" w:cs="Arial"/>
        </w:rPr>
      </w:pPr>
      <w:r w:rsidRPr="00C92FC5">
        <w:rPr>
          <w:rFonts w:ascii="Arial" w:hAnsi="Arial" w:cs="Arial"/>
        </w:rPr>
        <w:t xml:space="preserve">Leping on sõlmitud väikehanke </w:t>
      </w:r>
      <w:r w:rsidRPr="00C92FC5">
        <w:rPr>
          <w:rFonts w:ascii="Arial" w:hAnsi="Arial" w:cs="Arial"/>
          <w:b/>
          <w:bCs/>
        </w:rPr>
        <w:t>„</w:t>
      </w:r>
      <w:r w:rsidRPr="00AC495B">
        <w:rPr>
          <w:rFonts w:ascii="Arial" w:hAnsi="Arial" w:cs="Arial"/>
          <w:b/>
          <w:bCs/>
        </w:rPr>
        <w:t>Tervishoiuteenused</w:t>
      </w:r>
      <w:r w:rsidRPr="00AC495B">
        <w:rPr>
          <w:rFonts w:ascii="Arial" w:hAnsi="Arial" w:cs="Arial"/>
        </w:rPr>
        <w:t xml:space="preserve"> </w:t>
      </w:r>
      <w:r w:rsidRPr="00AC495B">
        <w:rPr>
          <w:rFonts w:ascii="Arial" w:hAnsi="Arial" w:cs="Arial"/>
          <w:b/>
          <w:bCs/>
        </w:rPr>
        <w:t>inimkaubanduse ohvritele</w:t>
      </w:r>
      <w:r w:rsidRPr="00C92FC5">
        <w:rPr>
          <w:rFonts w:ascii="Arial" w:hAnsi="Arial" w:cs="Arial"/>
          <w:b/>
        </w:rPr>
        <w:t>“</w:t>
      </w:r>
      <w:r w:rsidRPr="00C92FC5">
        <w:rPr>
          <w:rFonts w:ascii="Arial" w:hAnsi="Arial" w:cs="Arial"/>
        </w:rPr>
        <w:t xml:space="preserve"> (edaspidi hanke) tulemusena.</w:t>
      </w:r>
    </w:p>
    <w:p w14:paraId="46945A32" w14:textId="77777777" w:rsidR="003419DE" w:rsidRPr="00C92FC5" w:rsidRDefault="003419DE" w:rsidP="00050757">
      <w:pPr>
        <w:numPr>
          <w:ilvl w:val="1"/>
          <w:numId w:val="3"/>
        </w:numPr>
        <w:spacing w:after="0" w:line="240" w:lineRule="auto"/>
        <w:ind w:left="567" w:hanging="567"/>
        <w:jc w:val="both"/>
        <w:outlineLvl w:val="2"/>
        <w:rPr>
          <w:rFonts w:ascii="Arial" w:hAnsi="Arial" w:cs="Arial"/>
        </w:rPr>
      </w:pPr>
      <w:r w:rsidRPr="00C92FC5">
        <w:rPr>
          <w:rFonts w:ascii="Arial" w:hAnsi="Arial" w:cs="Arial"/>
        </w:rPr>
        <w:t>Lepingu lahutamatuteks osadeks on hanke alusdokumendid, käsundisaaja pakkumus, pooltevahelised kirjalikud teated ning lepingu muudatused ja lisad.</w:t>
      </w:r>
    </w:p>
    <w:p w14:paraId="4454F985" w14:textId="77777777" w:rsidR="003419DE" w:rsidRPr="00C92FC5" w:rsidRDefault="003419DE" w:rsidP="00050757">
      <w:pPr>
        <w:numPr>
          <w:ilvl w:val="1"/>
          <w:numId w:val="3"/>
        </w:numPr>
        <w:spacing w:after="0" w:line="240" w:lineRule="auto"/>
        <w:ind w:left="567" w:hanging="567"/>
        <w:contextualSpacing/>
        <w:jc w:val="both"/>
        <w:outlineLvl w:val="2"/>
        <w:rPr>
          <w:rFonts w:ascii="Arial" w:hAnsi="Arial" w:cs="Arial"/>
        </w:rPr>
      </w:pPr>
      <w:r w:rsidRPr="00C92FC5">
        <w:rPr>
          <w:rFonts w:ascii="Arial" w:hAnsi="Arial" w:cs="Arial"/>
        </w:rPr>
        <w:t>Lepingul on selle sõlmimise hetkel järgmised lisad:</w:t>
      </w:r>
    </w:p>
    <w:p w14:paraId="0AF5367E" w14:textId="3C95AD20" w:rsidR="003419DE" w:rsidRDefault="003419DE" w:rsidP="00050757">
      <w:pPr>
        <w:numPr>
          <w:ilvl w:val="2"/>
          <w:numId w:val="3"/>
        </w:numPr>
        <w:spacing w:after="0" w:line="240" w:lineRule="auto"/>
        <w:ind w:left="1276" w:hanging="709"/>
        <w:contextualSpacing/>
        <w:jc w:val="both"/>
        <w:outlineLvl w:val="2"/>
        <w:rPr>
          <w:rFonts w:ascii="Arial" w:hAnsi="Arial" w:cs="Arial"/>
        </w:rPr>
      </w:pPr>
      <w:r w:rsidRPr="00C92FC5">
        <w:rPr>
          <w:rFonts w:ascii="Arial" w:hAnsi="Arial" w:cs="Arial"/>
        </w:rPr>
        <w:t>Lisa 1 - andmetöötluse leping;</w:t>
      </w:r>
    </w:p>
    <w:p w14:paraId="551F7279" w14:textId="408B1A19" w:rsidR="003419DE" w:rsidRPr="003419DE" w:rsidRDefault="003419DE" w:rsidP="00050757">
      <w:pPr>
        <w:numPr>
          <w:ilvl w:val="2"/>
          <w:numId w:val="3"/>
        </w:numPr>
        <w:spacing w:after="0" w:line="240" w:lineRule="auto"/>
        <w:ind w:left="1276" w:hanging="709"/>
        <w:contextualSpacing/>
        <w:jc w:val="both"/>
        <w:outlineLvl w:val="2"/>
        <w:rPr>
          <w:rFonts w:ascii="Arial" w:hAnsi="Arial" w:cs="Arial"/>
        </w:rPr>
      </w:pPr>
      <w:r>
        <w:rPr>
          <w:rFonts w:ascii="Arial" w:hAnsi="Arial" w:cs="Arial"/>
        </w:rPr>
        <w:t xml:space="preserve">Lisa 2 - </w:t>
      </w:r>
      <w:r w:rsidRPr="003419DE">
        <w:rPr>
          <w:rFonts w:ascii="Arial" w:hAnsi="Arial" w:cs="Arial"/>
        </w:rPr>
        <w:t>poolte kontaktisikud ja nende kontaktandmed;</w:t>
      </w:r>
    </w:p>
    <w:p w14:paraId="7C3824B6" w14:textId="12C8B195" w:rsidR="003419DE" w:rsidRPr="00C92FC5" w:rsidRDefault="00971C6A" w:rsidP="00050757">
      <w:pPr>
        <w:numPr>
          <w:ilvl w:val="2"/>
          <w:numId w:val="3"/>
        </w:numPr>
        <w:spacing w:after="0" w:line="240" w:lineRule="auto"/>
        <w:ind w:left="1276" w:hanging="709"/>
        <w:contextualSpacing/>
        <w:jc w:val="both"/>
        <w:outlineLvl w:val="2"/>
        <w:rPr>
          <w:rFonts w:ascii="Arial" w:hAnsi="Arial" w:cs="Arial"/>
        </w:rPr>
      </w:pPr>
      <w:r>
        <w:rPr>
          <w:rFonts w:ascii="Arial" w:hAnsi="Arial" w:cs="Arial"/>
        </w:rPr>
        <w:t>Lisa 3 - p</w:t>
      </w:r>
      <w:r w:rsidRPr="009B621E">
        <w:rPr>
          <w:rFonts w:ascii="Arial" w:hAnsi="Arial" w:cs="Arial"/>
        </w:rPr>
        <w:t>akkumus</w:t>
      </w:r>
      <w:r w:rsidR="003419DE" w:rsidRPr="00C92FC5">
        <w:rPr>
          <w:rFonts w:ascii="Arial" w:hAnsi="Arial" w:cs="Arial"/>
        </w:rPr>
        <w:t>.</w:t>
      </w:r>
    </w:p>
    <w:p w14:paraId="10E54904" w14:textId="77777777" w:rsidR="003419DE" w:rsidRPr="00C92FC5" w:rsidRDefault="003419DE" w:rsidP="00050757">
      <w:pPr>
        <w:pStyle w:val="Kehatekst"/>
        <w:numPr>
          <w:ilvl w:val="1"/>
          <w:numId w:val="3"/>
        </w:numPr>
        <w:ind w:left="567" w:hanging="567"/>
        <w:jc w:val="both"/>
        <w:rPr>
          <w:rFonts w:ascii="Arial" w:hAnsi="Arial" w:cs="Arial"/>
          <w:sz w:val="22"/>
          <w:szCs w:val="22"/>
        </w:rPr>
      </w:pPr>
      <w:r w:rsidRPr="00C92FC5">
        <w:rPr>
          <w:rFonts w:ascii="Arial" w:hAnsi="Arial" w:cs="Arial"/>
          <w:sz w:val="22"/>
          <w:szCs w:val="22"/>
        </w:rPr>
        <w:t>Lepingu eesmärk on reguleerida käsundiandja ja käsundisaaja vahel lepingu alusel tekkivaid õigussuhteid.</w:t>
      </w:r>
    </w:p>
    <w:p w14:paraId="472ECB56" w14:textId="4583FBCC" w:rsidR="003419DE" w:rsidRDefault="003419DE" w:rsidP="00050757">
      <w:pPr>
        <w:numPr>
          <w:ilvl w:val="1"/>
          <w:numId w:val="3"/>
        </w:numPr>
        <w:spacing w:after="0" w:line="240" w:lineRule="auto"/>
        <w:ind w:left="567" w:hanging="567"/>
        <w:jc w:val="both"/>
        <w:rPr>
          <w:rFonts w:ascii="Arial" w:hAnsi="Arial" w:cs="Arial"/>
        </w:rPr>
      </w:pPr>
      <w:r w:rsidRPr="00C92FC5">
        <w:rPr>
          <w:rFonts w:ascii="Arial" w:hAnsi="Arial" w:cs="Arial"/>
        </w:rPr>
        <w:t>Lepinguga reguleerimata küsimustes kohaldatakse pooltevahelistele suhetele seoses lepingu täitmisega võlaõigusseadust ja teisi õigusakte.</w:t>
      </w:r>
    </w:p>
    <w:p w14:paraId="735FA057" w14:textId="4A2E4DA3" w:rsidR="003419DE" w:rsidRDefault="003419DE" w:rsidP="00050757">
      <w:pPr>
        <w:numPr>
          <w:ilvl w:val="1"/>
          <w:numId w:val="3"/>
        </w:numPr>
        <w:spacing w:after="0" w:line="240" w:lineRule="auto"/>
        <w:ind w:left="567" w:hanging="567"/>
        <w:jc w:val="both"/>
        <w:rPr>
          <w:rFonts w:ascii="Arial" w:hAnsi="Arial" w:cs="Arial"/>
        </w:rPr>
      </w:pPr>
      <w:r w:rsidRPr="009B621E">
        <w:rPr>
          <w:rFonts w:ascii="Arial" w:hAnsi="Arial" w:cs="Arial"/>
        </w:rPr>
        <w:t xml:space="preserve">Leping on haldusleping ohvriabi seaduse </w:t>
      </w:r>
      <w:r w:rsidRPr="00145D53">
        <w:rPr>
          <w:rFonts w:ascii="Arial" w:hAnsi="Arial" w:cs="Arial"/>
        </w:rPr>
        <w:t>§</w:t>
      </w:r>
      <w:r>
        <w:rPr>
          <w:rFonts w:ascii="Arial" w:hAnsi="Arial" w:cs="Arial"/>
        </w:rPr>
        <w:t xml:space="preserve"> 15 lg 3</w:t>
      </w:r>
      <w:r w:rsidRPr="009B621E">
        <w:rPr>
          <w:rFonts w:ascii="Arial" w:hAnsi="Arial" w:cs="Arial"/>
        </w:rPr>
        <w:t xml:space="preserve"> alusel ja halduskoostööseaduse § 3 lg 1 tähenduses.</w:t>
      </w:r>
    </w:p>
    <w:p w14:paraId="6D6553D5" w14:textId="2F15734B" w:rsidR="003419DE" w:rsidRDefault="003419DE" w:rsidP="00050757">
      <w:pPr>
        <w:numPr>
          <w:ilvl w:val="1"/>
          <w:numId w:val="3"/>
        </w:numPr>
        <w:spacing w:after="0" w:line="240" w:lineRule="auto"/>
        <w:ind w:left="567" w:hanging="567"/>
        <w:jc w:val="both"/>
        <w:rPr>
          <w:rFonts w:ascii="Arial" w:hAnsi="Arial" w:cs="Arial"/>
        </w:rPr>
      </w:pPr>
      <w:r w:rsidRPr="009B621E">
        <w:rPr>
          <w:rFonts w:ascii="Arial" w:hAnsi="Arial" w:cs="Arial"/>
        </w:rPr>
        <w:t xml:space="preserve">Lepingu sõlmimisega ei seo tellija end kohustusega </w:t>
      </w:r>
      <w:r w:rsidRPr="003419DE">
        <w:rPr>
          <w:rFonts w:ascii="Arial" w:hAnsi="Arial" w:cs="Arial"/>
        </w:rPr>
        <w:t>esitada tellimusi või teha seda kindlas mahus, vaid pooled kinnitavad valmisolekut lepingu punktis 2.1 nimetatud koostöö tegemiseks kooskõlas tellija poolt esitatud pakkumuse esitamise ettepanekus.</w:t>
      </w:r>
    </w:p>
    <w:p w14:paraId="23E3743E" w14:textId="1E4365B3" w:rsidR="003419DE" w:rsidRPr="00C92FC5" w:rsidRDefault="003419DE" w:rsidP="00050757">
      <w:pPr>
        <w:numPr>
          <w:ilvl w:val="1"/>
          <w:numId w:val="3"/>
        </w:numPr>
        <w:spacing w:after="0" w:line="240" w:lineRule="auto"/>
        <w:ind w:left="567" w:hanging="567"/>
        <w:jc w:val="both"/>
        <w:rPr>
          <w:rFonts w:ascii="Arial" w:hAnsi="Arial" w:cs="Arial"/>
        </w:rPr>
      </w:pPr>
      <w:r w:rsidRPr="009B621E">
        <w:rPr>
          <w:rFonts w:ascii="Arial" w:hAnsi="Arial" w:cs="Arial"/>
        </w:rPr>
        <w:t xml:space="preserve">Isikuandmete töötlemisel juhinduvad pooled Euroopa Liidu isikuandmete kaitse </w:t>
      </w:r>
      <w:proofErr w:type="spellStart"/>
      <w:r w:rsidRPr="009B621E">
        <w:rPr>
          <w:rFonts w:ascii="Arial" w:hAnsi="Arial" w:cs="Arial"/>
        </w:rPr>
        <w:t>üldmäärusest</w:t>
      </w:r>
      <w:proofErr w:type="spellEnd"/>
      <w:r w:rsidRPr="009B621E">
        <w:rPr>
          <w:rFonts w:ascii="Arial" w:hAnsi="Arial" w:cs="Arial"/>
        </w:rPr>
        <w:t xml:space="preserve"> 2016/679 (lepingu lisa 1 – </w:t>
      </w:r>
      <w:r w:rsidR="00C63218">
        <w:rPr>
          <w:rFonts w:ascii="Arial" w:hAnsi="Arial" w:cs="Arial"/>
        </w:rPr>
        <w:t>a</w:t>
      </w:r>
      <w:r w:rsidRPr="009B621E">
        <w:rPr>
          <w:rFonts w:ascii="Arial" w:hAnsi="Arial" w:cs="Arial"/>
        </w:rPr>
        <w:t>ndmetöötluse leping).</w:t>
      </w:r>
    </w:p>
    <w:p w14:paraId="20F781A7" w14:textId="77777777" w:rsidR="003419DE" w:rsidRDefault="003419DE" w:rsidP="009B621E">
      <w:pPr>
        <w:spacing w:after="0" w:line="240" w:lineRule="auto"/>
        <w:jc w:val="both"/>
        <w:rPr>
          <w:rFonts w:ascii="Arial" w:hAnsi="Arial" w:cs="Arial"/>
          <w:b/>
          <w:bCs/>
        </w:rPr>
      </w:pPr>
    </w:p>
    <w:p w14:paraId="628463BF" w14:textId="30E68862" w:rsidR="003419DE" w:rsidRPr="00C92FC5" w:rsidRDefault="003419DE" w:rsidP="00050757">
      <w:pPr>
        <w:numPr>
          <w:ilvl w:val="0"/>
          <w:numId w:val="3"/>
        </w:numPr>
        <w:spacing w:after="0" w:line="240" w:lineRule="auto"/>
        <w:ind w:left="567" w:hanging="567"/>
        <w:jc w:val="both"/>
        <w:rPr>
          <w:rFonts w:ascii="Arial" w:hAnsi="Arial" w:cs="Arial"/>
          <w:b/>
        </w:rPr>
      </w:pPr>
      <w:r>
        <w:rPr>
          <w:rFonts w:ascii="Arial" w:hAnsi="Arial" w:cs="Arial"/>
          <w:b/>
        </w:rPr>
        <w:t>Lepingu ese</w:t>
      </w:r>
      <w:r w:rsidRPr="00C92FC5">
        <w:rPr>
          <w:rFonts w:ascii="Arial" w:hAnsi="Arial" w:cs="Arial"/>
          <w:b/>
        </w:rPr>
        <w:t xml:space="preserve"> ja selle täitmise tähtajad</w:t>
      </w:r>
    </w:p>
    <w:p w14:paraId="0BF37300" w14:textId="42CF35C9" w:rsidR="003419DE" w:rsidRPr="003419DE" w:rsidRDefault="003419DE" w:rsidP="00050757">
      <w:pPr>
        <w:pStyle w:val="Loendilik"/>
        <w:numPr>
          <w:ilvl w:val="1"/>
          <w:numId w:val="3"/>
        </w:numPr>
        <w:spacing w:after="0" w:line="240" w:lineRule="auto"/>
        <w:ind w:left="567" w:hanging="567"/>
        <w:jc w:val="both"/>
        <w:rPr>
          <w:rFonts w:ascii="Arial" w:hAnsi="Arial" w:cs="Arial"/>
        </w:rPr>
      </w:pPr>
      <w:r w:rsidRPr="003419DE">
        <w:rPr>
          <w:rFonts w:ascii="Arial" w:hAnsi="Arial" w:cs="Arial"/>
        </w:rPr>
        <w:t xml:space="preserve">Hankelepingu esemeks on inimkaubanduse ohvritele tervishoiuteenuse tellimine. Teenust osutatakse ohvriabi seaduse § 24 lg 2 p 7 alusel </w:t>
      </w:r>
      <w:r w:rsidRPr="003419DE">
        <w:rPr>
          <w:rFonts w:ascii="Arial" w:hAnsi="Arial" w:cs="Arial"/>
          <w:color w:val="000000"/>
          <w:lang w:eastAsia="et-EE"/>
        </w:rPr>
        <w:t xml:space="preserve">vastavalt </w:t>
      </w:r>
      <w:r>
        <w:rPr>
          <w:rFonts w:ascii="Arial" w:hAnsi="Arial" w:cs="Arial"/>
          <w:color w:val="000000"/>
          <w:lang w:eastAsia="et-EE"/>
        </w:rPr>
        <w:t>tellija</w:t>
      </w:r>
      <w:r w:rsidRPr="003419DE">
        <w:rPr>
          <w:rFonts w:ascii="Arial" w:hAnsi="Arial" w:cs="Arial"/>
          <w:color w:val="000000"/>
          <w:lang w:eastAsia="et-EE"/>
        </w:rPr>
        <w:t xml:space="preserve"> poolt antud tellimusele </w:t>
      </w:r>
      <w:r w:rsidRPr="003419DE">
        <w:rPr>
          <w:rFonts w:ascii="Arial" w:hAnsi="Arial" w:cs="Arial"/>
        </w:rPr>
        <w:t xml:space="preserve">(edaspidi nimetatud </w:t>
      </w:r>
      <w:r>
        <w:rPr>
          <w:rFonts w:ascii="Arial" w:hAnsi="Arial" w:cs="Arial"/>
          <w:b/>
        </w:rPr>
        <w:t>teenus</w:t>
      </w:r>
      <w:r w:rsidRPr="003419DE">
        <w:rPr>
          <w:rFonts w:ascii="Arial" w:hAnsi="Arial" w:cs="Arial"/>
        </w:rPr>
        <w:t>).</w:t>
      </w:r>
    </w:p>
    <w:p w14:paraId="45B538BA" w14:textId="77777777" w:rsidR="00D650C2" w:rsidRPr="00197257" w:rsidRDefault="003419DE" w:rsidP="00D650C2">
      <w:pPr>
        <w:numPr>
          <w:ilvl w:val="1"/>
          <w:numId w:val="3"/>
        </w:numPr>
        <w:spacing w:after="0" w:line="240" w:lineRule="auto"/>
        <w:ind w:left="567" w:hanging="567"/>
        <w:jc w:val="both"/>
        <w:outlineLvl w:val="2"/>
        <w:rPr>
          <w:rFonts w:ascii="Arial" w:hAnsi="Arial" w:cs="Arial"/>
        </w:rPr>
      </w:pPr>
      <w:r w:rsidRPr="00C92FC5">
        <w:rPr>
          <w:rFonts w:ascii="Arial" w:hAnsi="Arial" w:cs="Arial"/>
        </w:rPr>
        <w:t xml:space="preserve">Töö </w:t>
      </w:r>
      <w:r w:rsidRPr="00197257">
        <w:rPr>
          <w:rFonts w:ascii="Arial" w:hAnsi="Arial" w:cs="Arial"/>
        </w:rPr>
        <w:t>täpsem kirjeldus on toodud hanke tehnilises kirjelduses ja käsundisaaja pakkumuses.</w:t>
      </w:r>
    </w:p>
    <w:p w14:paraId="3921E93D" w14:textId="6D1D0337" w:rsidR="00D650C2" w:rsidRPr="00197257" w:rsidRDefault="00D650C2" w:rsidP="00E3716F">
      <w:pPr>
        <w:numPr>
          <w:ilvl w:val="1"/>
          <w:numId w:val="3"/>
        </w:numPr>
        <w:spacing w:after="0" w:line="240" w:lineRule="auto"/>
        <w:ind w:left="567" w:hanging="567"/>
        <w:jc w:val="both"/>
        <w:outlineLvl w:val="2"/>
        <w:rPr>
          <w:rFonts w:ascii="Arial" w:hAnsi="Arial" w:cs="Arial"/>
        </w:rPr>
      </w:pPr>
      <w:r w:rsidRPr="00197257">
        <w:rPr>
          <w:rFonts w:ascii="Arial" w:hAnsi="Arial" w:cs="Arial"/>
          <w:lang w:eastAsia="et-EE"/>
        </w:rPr>
        <w:t xml:space="preserve">Teenuse täitmise periood on 12 kuud </w:t>
      </w:r>
      <w:r w:rsidRPr="00197257">
        <w:rPr>
          <w:rFonts w:ascii="Arial" w:hAnsi="Arial" w:cs="Arial"/>
        </w:rPr>
        <w:t xml:space="preserve">või kuni </w:t>
      </w:r>
      <w:r w:rsidR="005D4A10" w:rsidRPr="005D4A10">
        <w:rPr>
          <w:rFonts w:ascii="Arial" w:hAnsi="Arial" w:cs="Arial"/>
          <w:b/>
          <w:bCs/>
        </w:rPr>
        <w:t>10</w:t>
      </w:r>
      <w:r w:rsidRPr="005D4A10">
        <w:rPr>
          <w:rFonts w:ascii="Arial" w:hAnsi="Arial" w:cs="Arial"/>
          <w:b/>
          <w:bCs/>
        </w:rPr>
        <w:t> 000 euro</w:t>
      </w:r>
      <w:r w:rsidRPr="00197257">
        <w:rPr>
          <w:rFonts w:ascii="Arial" w:hAnsi="Arial" w:cs="Arial"/>
        </w:rPr>
        <w:t xml:space="preserve"> (ilma käibemaksuta) täitumiseni, olenevalt sellest</w:t>
      </w:r>
      <w:r w:rsidR="00197257">
        <w:rPr>
          <w:rFonts w:ascii="Arial" w:hAnsi="Arial" w:cs="Arial"/>
        </w:rPr>
        <w:t>,</w:t>
      </w:r>
      <w:r w:rsidRPr="00197257">
        <w:rPr>
          <w:rFonts w:ascii="Arial" w:hAnsi="Arial" w:cs="Arial"/>
        </w:rPr>
        <w:t xml:space="preserve"> kumb </w:t>
      </w:r>
      <w:r w:rsidR="00197257">
        <w:rPr>
          <w:rFonts w:ascii="Arial" w:hAnsi="Arial" w:cs="Arial"/>
        </w:rPr>
        <w:t xml:space="preserve">tingimus </w:t>
      </w:r>
      <w:r w:rsidRPr="00197257">
        <w:rPr>
          <w:rFonts w:ascii="Arial" w:hAnsi="Arial" w:cs="Arial"/>
        </w:rPr>
        <w:t xml:space="preserve">saabub varem. </w:t>
      </w:r>
      <w:r w:rsidR="00394BD2" w:rsidRPr="00197257">
        <w:rPr>
          <w:rFonts w:ascii="Arial" w:hAnsi="Arial" w:cs="Arial"/>
        </w:rPr>
        <w:t>Tellijal</w:t>
      </w:r>
      <w:r w:rsidRPr="00197257">
        <w:rPr>
          <w:rFonts w:ascii="Arial" w:hAnsi="Arial" w:cs="Arial"/>
        </w:rPr>
        <w:t xml:space="preserve"> ei ole kohustust tellida teenuseid lepingu hinna ulatuses. Tegelik </w:t>
      </w:r>
      <w:r w:rsidR="00394BD2" w:rsidRPr="00197257">
        <w:rPr>
          <w:rFonts w:ascii="Arial" w:hAnsi="Arial" w:cs="Arial"/>
        </w:rPr>
        <w:t>lepingu</w:t>
      </w:r>
      <w:r w:rsidRPr="00197257">
        <w:rPr>
          <w:rFonts w:ascii="Arial" w:hAnsi="Arial" w:cs="Arial"/>
        </w:rPr>
        <w:t xml:space="preserve"> rahaline maht sõltub reaalselt täidetud </w:t>
      </w:r>
      <w:r w:rsidR="00394BD2" w:rsidRPr="00197257">
        <w:rPr>
          <w:rFonts w:ascii="Arial" w:hAnsi="Arial" w:cs="Arial"/>
        </w:rPr>
        <w:t>teenuse</w:t>
      </w:r>
      <w:r w:rsidRPr="00197257">
        <w:rPr>
          <w:rFonts w:ascii="Arial" w:hAnsi="Arial" w:cs="Arial"/>
        </w:rPr>
        <w:t xml:space="preserve"> mahust.</w:t>
      </w:r>
    </w:p>
    <w:p w14:paraId="52497BE6" w14:textId="64C7BC61" w:rsidR="00D650C2" w:rsidRPr="00D650C2" w:rsidRDefault="00F7269C" w:rsidP="00D650C2">
      <w:pPr>
        <w:pStyle w:val="Loendilik"/>
        <w:numPr>
          <w:ilvl w:val="1"/>
          <w:numId w:val="3"/>
        </w:numPr>
        <w:spacing w:after="0" w:line="240" w:lineRule="auto"/>
        <w:ind w:left="567" w:hanging="567"/>
        <w:jc w:val="both"/>
        <w:rPr>
          <w:rFonts w:ascii="Arial" w:hAnsi="Arial" w:cs="Arial"/>
        </w:rPr>
      </w:pPr>
      <w:r>
        <w:rPr>
          <w:rFonts w:ascii="Arial" w:hAnsi="Arial" w:cs="Arial"/>
        </w:rPr>
        <w:t>Tellija</w:t>
      </w:r>
      <w:r w:rsidRPr="007A5E38">
        <w:rPr>
          <w:rFonts w:ascii="Arial" w:hAnsi="Arial" w:cs="Arial"/>
        </w:rPr>
        <w:t xml:space="preserve"> võib kokkuleppel </w:t>
      </w:r>
      <w:r>
        <w:rPr>
          <w:rFonts w:ascii="Arial" w:hAnsi="Arial" w:cs="Arial"/>
        </w:rPr>
        <w:t>teenuseosutajaga</w:t>
      </w:r>
      <w:r w:rsidRPr="007A5E38">
        <w:rPr>
          <w:rFonts w:ascii="Arial" w:hAnsi="Arial" w:cs="Arial"/>
        </w:rPr>
        <w:t xml:space="preserve"> pikendada lepingut 12 kuu võrra suurendades lepingu maksumust 10 000 euro võrra. </w:t>
      </w:r>
    </w:p>
    <w:p w14:paraId="7C0122FF" w14:textId="77777777" w:rsidR="003419DE" w:rsidRPr="00F7269C" w:rsidRDefault="003419DE" w:rsidP="00F7269C">
      <w:pPr>
        <w:tabs>
          <w:tab w:val="left" w:pos="426"/>
        </w:tabs>
        <w:spacing w:after="0" w:line="240" w:lineRule="auto"/>
        <w:jc w:val="both"/>
        <w:rPr>
          <w:rFonts w:ascii="Arial" w:hAnsi="Arial" w:cs="Arial"/>
        </w:rPr>
      </w:pPr>
    </w:p>
    <w:p w14:paraId="1EA4A32D" w14:textId="77777777" w:rsidR="0047394F" w:rsidRDefault="00B72E6C" w:rsidP="00050757">
      <w:pPr>
        <w:pStyle w:val="Loendilik"/>
        <w:numPr>
          <w:ilvl w:val="0"/>
          <w:numId w:val="3"/>
        </w:numPr>
        <w:spacing w:after="0" w:line="240" w:lineRule="auto"/>
        <w:ind w:left="567" w:hanging="567"/>
        <w:jc w:val="both"/>
        <w:rPr>
          <w:rFonts w:ascii="Arial" w:hAnsi="Arial" w:cs="Arial"/>
          <w:b/>
          <w:bCs/>
        </w:rPr>
      </w:pPr>
      <w:r w:rsidRPr="00341DEF">
        <w:rPr>
          <w:rFonts w:ascii="Arial" w:hAnsi="Arial" w:cs="Arial"/>
          <w:b/>
          <w:bCs/>
        </w:rPr>
        <w:t>Poolte õigused ja kohustused</w:t>
      </w:r>
    </w:p>
    <w:p w14:paraId="43674C53" w14:textId="77777777" w:rsidR="0047394F" w:rsidRPr="0047394F" w:rsidRDefault="00B72E6C" w:rsidP="00050757">
      <w:pPr>
        <w:pStyle w:val="Loendilik"/>
        <w:numPr>
          <w:ilvl w:val="1"/>
          <w:numId w:val="3"/>
        </w:numPr>
        <w:spacing w:after="0" w:line="240" w:lineRule="auto"/>
        <w:ind w:left="567" w:hanging="567"/>
        <w:jc w:val="both"/>
        <w:rPr>
          <w:rFonts w:ascii="Arial" w:hAnsi="Arial" w:cs="Arial"/>
          <w:b/>
          <w:bCs/>
        </w:rPr>
      </w:pPr>
      <w:r w:rsidRPr="0047394F">
        <w:rPr>
          <w:rFonts w:ascii="Arial" w:hAnsi="Arial" w:cs="Arial"/>
        </w:rPr>
        <w:t>T</w:t>
      </w:r>
      <w:r w:rsidR="00B40419" w:rsidRPr="0047394F">
        <w:rPr>
          <w:rFonts w:ascii="Arial" w:hAnsi="Arial" w:cs="Arial"/>
        </w:rPr>
        <w:t>eenuseosutaja</w:t>
      </w:r>
      <w:r w:rsidRPr="0047394F">
        <w:rPr>
          <w:rFonts w:ascii="Arial" w:hAnsi="Arial" w:cs="Arial"/>
        </w:rPr>
        <w:t xml:space="preserve"> kohustub: </w:t>
      </w:r>
      <w:bookmarkStart w:id="0" w:name="_Hlk156319428"/>
    </w:p>
    <w:p w14:paraId="7117383E"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osutama üldarstiabi ja eriarstiabi teenust isikule, kes on tema poole pöördunud </w:t>
      </w:r>
      <w:r w:rsidR="00B40419" w:rsidRPr="0047394F">
        <w:rPr>
          <w:rFonts w:ascii="Arial" w:hAnsi="Arial" w:cs="Arial"/>
        </w:rPr>
        <w:t>t</w:t>
      </w:r>
      <w:r w:rsidRPr="0047394F">
        <w:rPr>
          <w:rFonts w:ascii="Arial" w:hAnsi="Arial" w:cs="Arial"/>
        </w:rPr>
        <w:t xml:space="preserve">ellija poolt väljastatud suunamiskirjaga; </w:t>
      </w:r>
    </w:p>
    <w:p w14:paraId="172803D4"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tagama perearsti ja/või </w:t>
      </w:r>
      <w:proofErr w:type="spellStart"/>
      <w:r w:rsidRPr="0047394F">
        <w:rPr>
          <w:rFonts w:ascii="Arial" w:hAnsi="Arial" w:cs="Arial"/>
        </w:rPr>
        <w:t>pereõe</w:t>
      </w:r>
      <w:proofErr w:type="spellEnd"/>
      <w:r w:rsidRPr="0047394F">
        <w:rPr>
          <w:rFonts w:ascii="Arial" w:hAnsi="Arial" w:cs="Arial"/>
        </w:rPr>
        <w:t xml:space="preserve"> ning eriarsti vastuvõtule pöördumise võimaluse tööpäevadel ajavahemikus 8.00-18.00 </w:t>
      </w:r>
      <w:r w:rsidR="00F304A7" w:rsidRPr="0047394F">
        <w:rPr>
          <w:rFonts w:ascii="Arial" w:hAnsi="Arial" w:cs="Arial"/>
        </w:rPr>
        <w:t xml:space="preserve">lepingu </w:t>
      </w:r>
      <w:r w:rsidR="002A6311" w:rsidRPr="0047394F">
        <w:rPr>
          <w:rFonts w:ascii="Arial" w:hAnsi="Arial" w:cs="Arial"/>
        </w:rPr>
        <w:t xml:space="preserve">lisas 2 näidatud </w:t>
      </w:r>
      <w:r w:rsidRPr="0047394F">
        <w:rPr>
          <w:rFonts w:ascii="Arial" w:hAnsi="Arial" w:cs="Arial"/>
        </w:rPr>
        <w:t>aadressi</w:t>
      </w:r>
      <w:r w:rsidR="002A6311" w:rsidRPr="0047394F">
        <w:rPr>
          <w:rFonts w:ascii="Arial" w:hAnsi="Arial" w:cs="Arial"/>
        </w:rPr>
        <w:t>te</w:t>
      </w:r>
      <w:r w:rsidRPr="0047394F">
        <w:rPr>
          <w:rFonts w:ascii="Arial" w:hAnsi="Arial" w:cs="Arial"/>
        </w:rPr>
        <w:t>l</w:t>
      </w:r>
      <w:r w:rsidR="00B40419" w:rsidRPr="0047394F">
        <w:rPr>
          <w:rFonts w:ascii="Arial" w:hAnsi="Arial" w:cs="Arial"/>
        </w:rPr>
        <w:t>;</w:t>
      </w:r>
      <w:r w:rsidRPr="0047394F">
        <w:rPr>
          <w:rFonts w:ascii="Arial" w:hAnsi="Arial" w:cs="Arial"/>
        </w:rPr>
        <w:t xml:space="preserve"> </w:t>
      </w:r>
    </w:p>
    <w:p w14:paraId="0D1E7E8C"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tagama perearsti, </w:t>
      </w:r>
      <w:proofErr w:type="spellStart"/>
      <w:r w:rsidRPr="0047394F">
        <w:rPr>
          <w:rFonts w:ascii="Arial" w:hAnsi="Arial" w:cs="Arial"/>
        </w:rPr>
        <w:t>pereõe</w:t>
      </w:r>
      <w:proofErr w:type="spellEnd"/>
      <w:r w:rsidRPr="0047394F">
        <w:rPr>
          <w:rFonts w:ascii="Arial" w:hAnsi="Arial" w:cs="Arial"/>
        </w:rPr>
        <w:t xml:space="preserve"> või eriarsti telefoni konsultatsiooni võimaluse tööpäevadel ajavahemikus 8.00-18.00; </w:t>
      </w:r>
    </w:p>
    <w:p w14:paraId="39206D06"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tagama laboratoorsete analüüside ja raviprotseduuride läbiviimise võimaluse </w:t>
      </w:r>
      <w:r w:rsidR="00B40419" w:rsidRPr="0047394F">
        <w:rPr>
          <w:rFonts w:ascii="Arial" w:hAnsi="Arial" w:cs="Arial"/>
        </w:rPr>
        <w:t>teenuseosutaja</w:t>
      </w:r>
      <w:r w:rsidRPr="0047394F">
        <w:rPr>
          <w:rFonts w:ascii="Arial" w:hAnsi="Arial" w:cs="Arial"/>
        </w:rPr>
        <w:t xml:space="preserve"> ruumides; </w:t>
      </w:r>
    </w:p>
    <w:p w14:paraId="0A384D05"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tagama vajadusel statsionaarsele arstiabile suunamise; </w:t>
      </w:r>
    </w:p>
    <w:p w14:paraId="6C39D4FD"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lastRenderedPageBreak/>
        <w:t xml:space="preserve">tagama eriarstiabi teenuse vähemalt järgnevatel erialadel: </w:t>
      </w:r>
      <w:proofErr w:type="spellStart"/>
      <w:r w:rsidRPr="0047394F">
        <w:rPr>
          <w:rFonts w:ascii="Arial" w:hAnsi="Arial" w:cs="Arial"/>
        </w:rPr>
        <w:t>dermatoveneroloogia</w:t>
      </w:r>
      <w:proofErr w:type="spellEnd"/>
      <w:r w:rsidRPr="0047394F">
        <w:rPr>
          <w:rFonts w:ascii="Arial" w:hAnsi="Arial" w:cs="Arial"/>
        </w:rPr>
        <w:t xml:space="preserve">, </w:t>
      </w:r>
      <w:proofErr w:type="spellStart"/>
      <w:r w:rsidRPr="0047394F">
        <w:rPr>
          <w:rFonts w:ascii="Arial" w:hAnsi="Arial" w:cs="Arial"/>
        </w:rPr>
        <w:t>gastroenteroloogia</w:t>
      </w:r>
      <w:proofErr w:type="spellEnd"/>
      <w:r w:rsidRPr="0047394F">
        <w:rPr>
          <w:rFonts w:ascii="Arial" w:hAnsi="Arial" w:cs="Arial"/>
        </w:rPr>
        <w:t xml:space="preserve">, kardioloogia, neuroloogia, </w:t>
      </w:r>
      <w:proofErr w:type="spellStart"/>
      <w:r w:rsidRPr="0047394F">
        <w:rPr>
          <w:rFonts w:ascii="Arial" w:hAnsi="Arial" w:cs="Arial"/>
        </w:rPr>
        <w:t>oftalmoloogia</w:t>
      </w:r>
      <w:proofErr w:type="spellEnd"/>
      <w:r w:rsidRPr="0047394F">
        <w:rPr>
          <w:rFonts w:ascii="Arial" w:hAnsi="Arial" w:cs="Arial"/>
        </w:rPr>
        <w:t xml:space="preserve">, </w:t>
      </w:r>
      <w:proofErr w:type="spellStart"/>
      <w:r w:rsidRPr="0047394F">
        <w:rPr>
          <w:rFonts w:ascii="Arial" w:hAnsi="Arial" w:cs="Arial"/>
        </w:rPr>
        <w:t>otorinolarüngoloogia</w:t>
      </w:r>
      <w:proofErr w:type="spellEnd"/>
      <w:r w:rsidRPr="0047394F">
        <w:rPr>
          <w:rFonts w:ascii="Arial" w:hAnsi="Arial" w:cs="Arial"/>
        </w:rPr>
        <w:t>, uroloogia</w:t>
      </w:r>
      <w:r w:rsidR="00B40419" w:rsidRPr="0047394F">
        <w:rPr>
          <w:rFonts w:ascii="Arial" w:hAnsi="Arial" w:cs="Arial"/>
        </w:rPr>
        <w:t xml:space="preserve"> ja</w:t>
      </w:r>
      <w:r w:rsidRPr="0047394F">
        <w:rPr>
          <w:rFonts w:ascii="Arial" w:hAnsi="Arial" w:cs="Arial"/>
        </w:rPr>
        <w:t xml:space="preserve"> kirurgia; </w:t>
      </w:r>
    </w:p>
    <w:p w14:paraId="03C59AE1"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tagama kvaliteetse </w:t>
      </w:r>
      <w:r w:rsidR="00B40419" w:rsidRPr="0047394F">
        <w:rPr>
          <w:rFonts w:ascii="Arial" w:hAnsi="Arial" w:cs="Arial"/>
        </w:rPr>
        <w:t>t</w:t>
      </w:r>
      <w:r w:rsidRPr="0047394F">
        <w:rPr>
          <w:rFonts w:ascii="Arial" w:hAnsi="Arial" w:cs="Arial"/>
        </w:rPr>
        <w:t xml:space="preserve">eenuse osutamise; </w:t>
      </w:r>
    </w:p>
    <w:p w14:paraId="0F5BBE5A"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tagama, et vahetult inimkaubanduse ohvritele </w:t>
      </w:r>
      <w:proofErr w:type="spellStart"/>
      <w:r w:rsidRPr="0047394F">
        <w:rPr>
          <w:rFonts w:ascii="Arial" w:hAnsi="Arial" w:cs="Arial"/>
        </w:rPr>
        <w:t>üld</w:t>
      </w:r>
      <w:proofErr w:type="spellEnd"/>
      <w:r w:rsidRPr="0047394F">
        <w:rPr>
          <w:rFonts w:ascii="Arial" w:hAnsi="Arial" w:cs="Arial"/>
        </w:rPr>
        <w:t xml:space="preserve">- ja eriarstiabi osutavad isikud valdavad vähemalt suhtlustasandil inglise ja vene keelt; </w:t>
      </w:r>
    </w:p>
    <w:p w14:paraId="7E12F931"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tagama isikuandmete töötlemisel isikuandmete kaitse seaduse ja avaliku teabe seaduse nõuete täitmise; </w:t>
      </w:r>
      <w:bookmarkEnd w:id="0"/>
    </w:p>
    <w:p w14:paraId="49E04BC9"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esitama </w:t>
      </w:r>
      <w:r w:rsidR="00B40419" w:rsidRPr="0047394F">
        <w:rPr>
          <w:rFonts w:ascii="Arial" w:hAnsi="Arial" w:cs="Arial"/>
        </w:rPr>
        <w:t>t</w:t>
      </w:r>
      <w:r w:rsidRPr="0047394F">
        <w:rPr>
          <w:rFonts w:ascii="Arial" w:hAnsi="Arial" w:cs="Arial"/>
        </w:rPr>
        <w:t>ellijale iga kalendrikuu 7. kuupäevaks eelmisel kalendrikuul osutatud teenuste eest digitaalselt allkirjastatuna krüpteeritud kujul koondarve, mis vastab õigusaktidega kehtestatud nõuetele. Arve peab sisaldama teenusel käinud isikute nimekirja teenuste os</w:t>
      </w:r>
      <w:r w:rsidR="00367D45" w:rsidRPr="0047394F">
        <w:rPr>
          <w:rFonts w:ascii="Arial" w:hAnsi="Arial" w:cs="Arial"/>
        </w:rPr>
        <w:t>u</w:t>
      </w:r>
      <w:r w:rsidRPr="0047394F">
        <w:rPr>
          <w:rFonts w:ascii="Arial" w:hAnsi="Arial" w:cs="Arial"/>
        </w:rPr>
        <w:t>tamise kaupa sisaldades järgmisi andmeid:</w:t>
      </w:r>
    </w:p>
    <w:p w14:paraId="58099A62" w14:textId="77777777" w:rsidR="0047394F" w:rsidRPr="0047394F" w:rsidRDefault="00367D45" w:rsidP="00050757">
      <w:pPr>
        <w:pStyle w:val="Loendilik"/>
        <w:numPr>
          <w:ilvl w:val="3"/>
          <w:numId w:val="3"/>
        </w:numPr>
        <w:spacing w:after="0" w:line="240" w:lineRule="auto"/>
        <w:ind w:hanging="1073"/>
        <w:jc w:val="both"/>
        <w:rPr>
          <w:rFonts w:ascii="Arial" w:hAnsi="Arial" w:cs="Arial"/>
          <w:b/>
          <w:bCs/>
        </w:rPr>
      </w:pPr>
      <w:r w:rsidRPr="0047394F">
        <w:rPr>
          <w:rFonts w:ascii="Arial" w:hAnsi="Arial" w:cs="Arial"/>
        </w:rPr>
        <w:t>t</w:t>
      </w:r>
      <w:r w:rsidR="00B72E6C" w:rsidRPr="0047394F">
        <w:rPr>
          <w:rFonts w:ascii="Arial" w:hAnsi="Arial" w:cs="Arial"/>
        </w:rPr>
        <w:t xml:space="preserve">eenust saanud isiku ees- ja perekonnanimi; </w:t>
      </w:r>
    </w:p>
    <w:p w14:paraId="016447DC" w14:textId="77777777" w:rsidR="0047394F" w:rsidRPr="0047394F" w:rsidRDefault="00367D45" w:rsidP="00050757">
      <w:pPr>
        <w:pStyle w:val="Loendilik"/>
        <w:numPr>
          <w:ilvl w:val="3"/>
          <w:numId w:val="3"/>
        </w:numPr>
        <w:spacing w:after="0" w:line="240" w:lineRule="auto"/>
        <w:ind w:hanging="1073"/>
        <w:jc w:val="both"/>
        <w:rPr>
          <w:rFonts w:ascii="Arial" w:hAnsi="Arial" w:cs="Arial"/>
          <w:b/>
          <w:bCs/>
        </w:rPr>
      </w:pPr>
      <w:r w:rsidRPr="0047394F">
        <w:rPr>
          <w:rFonts w:ascii="Arial" w:hAnsi="Arial" w:cs="Arial"/>
        </w:rPr>
        <w:t>s</w:t>
      </w:r>
      <w:r w:rsidR="00B72E6C" w:rsidRPr="0047394F">
        <w:rPr>
          <w:rFonts w:ascii="Arial" w:hAnsi="Arial" w:cs="Arial"/>
        </w:rPr>
        <w:t xml:space="preserve">uunamiskirjal märgitud teenus ja teenuse maht; </w:t>
      </w:r>
    </w:p>
    <w:p w14:paraId="2A5D0803" w14:textId="77777777" w:rsidR="0047394F" w:rsidRPr="0047394F" w:rsidRDefault="00367D45" w:rsidP="00050757">
      <w:pPr>
        <w:pStyle w:val="Loendilik"/>
        <w:numPr>
          <w:ilvl w:val="3"/>
          <w:numId w:val="3"/>
        </w:numPr>
        <w:spacing w:after="0" w:line="240" w:lineRule="auto"/>
        <w:ind w:hanging="1073"/>
        <w:jc w:val="both"/>
        <w:rPr>
          <w:rFonts w:ascii="Arial" w:hAnsi="Arial" w:cs="Arial"/>
          <w:b/>
          <w:bCs/>
        </w:rPr>
      </w:pPr>
      <w:r w:rsidRPr="0047394F">
        <w:rPr>
          <w:rFonts w:ascii="Arial" w:hAnsi="Arial" w:cs="Arial"/>
        </w:rPr>
        <w:t>a</w:t>
      </w:r>
      <w:r w:rsidR="00B72E6C" w:rsidRPr="0047394F">
        <w:rPr>
          <w:rFonts w:ascii="Arial" w:hAnsi="Arial" w:cs="Arial"/>
        </w:rPr>
        <w:t>javahemik, mille vältel osutatud teenuse eest arve esitatakse ja teenuse arvestuse ühiku hulk ja hind</w:t>
      </w:r>
      <w:r w:rsidRPr="0047394F">
        <w:rPr>
          <w:rFonts w:ascii="Arial" w:hAnsi="Arial" w:cs="Arial"/>
        </w:rPr>
        <w:t>;</w:t>
      </w:r>
    </w:p>
    <w:p w14:paraId="21858B64" w14:textId="160892EA"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teavitama viivitamatult </w:t>
      </w:r>
      <w:r w:rsidR="00367D45" w:rsidRPr="0047394F">
        <w:rPr>
          <w:rFonts w:ascii="Arial" w:hAnsi="Arial" w:cs="Arial"/>
        </w:rPr>
        <w:t>t</w:t>
      </w:r>
      <w:r w:rsidRPr="0047394F">
        <w:rPr>
          <w:rFonts w:ascii="Arial" w:hAnsi="Arial" w:cs="Arial"/>
        </w:rPr>
        <w:t xml:space="preserve">ellijat </w:t>
      </w:r>
      <w:r w:rsidR="00367D45" w:rsidRPr="0047394F">
        <w:rPr>
          <w:rFonts w:ascii="Arial" w:hAnsi="Arial" w:cs="Arial"/>
        </w:rPr>
        <w:t>l</w:t>
      </w:r>
      <w:r w:rsidRPr="0047394F">
        <w:rPr>
          <w:rFonts w:ascii="Arial" w:hAnsi="Arial" w:cs="Arial"/>
        </w:rPr>
        <w:t>epingu täitmist takistavatest puudustest ja takistustest ning korraldama nende kõrvaldami</w:t>
      </w:r>
      <w:r w:rsidR="00197257">
        <w:rPr>
          <w:rFonts w:ascii="Arial" w:hAnsi="Arial" w:cs="Arial"/>
        </w:rPr>
        <w:t>s</w:t>
      </w:r>
      <w:r w:rsidRPr="0047394F">
        <w:rPr>
          <w:rFonts w:ascii="Arial" w:hAnsi="Arial" w:cs="Arial"/>
        </w:rPr>
        <w:t xml:space="preserve">e; </w:t>
      </w:r>
    </w:p>
    <w:p w14:paraId="0BA5F3A7"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järgima </w:t>
      </w:r>
      <w:r w:rsidR="00367D45" w:rsidRPr="0047394F">
        <w:rPr>
          <w:rFonts w:ascii="Arial" w:hAnsi="Arial" w:cs="Arial"/>
        </w:rPr>
        <w:t>t</w:t>
      </w:r>
      <w:r w:rsidRPr="0047394F">
        <w:rPr>
          <w:rFonts w:ascii="Arial" w:hAnsi="Arial" w:cs="Arial"/>
        </w:rPr>
        <w:t xml:space="preserve">ellija täiendavaid ning põhjendatud juhiseid ja ettepanekuid </w:t>
      </w:r>
      <w:r w:rsidR="00367D45" w:rsidRPr="0047394F">
        <w:rPr>
          <w:rFonts w:ascii="Arial" w:hAnsi="Arial" w:cs="Arial"/>
        </w:rPr>
        <w:t>t</w:t>
      </w:r>
      <w:r w:rsidRPr="0047394F">
        <w:rPr>
          <w:rFonts w:ascii="Arial" w:hAnsi="Arial" w:cs="Arial"/>
        </w:rPr>
        <w:t>eenuse osutamisel</w:t>
      </w:r>
      <w:r w:rsidR="00F7269C" w:rsidRPr="0047394F">
        <w:rPr>
          <w:rFonts w:ascii="Arial" w:hAnsi="Arial" w:cs="Arial"/>
        </w:rPr>
        <w:t>;</w:t>
      </w:r>
    </w:p>
    <w:p w14:paraId="1C2FBE30" w14:textId="252C8DA5" w:rsidR="0047394F" w:rsidRPr="0047394F" w:rsidRDefault="00F7269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tagama kogu hankelepingu täitmise perioodiks meeskonnaliikmed, kes peavad vastama pakkumuskutse dokumendi p</w:t>
      </w:r>
      <w:r w:rsidR="00197257">
        <w:rPr>
          <w:rFonts w:ascii="Arial" w:hAnsi="Arial" w:cs="Arial"/>
        </w:rPr>
        <w:t>-s</w:t>
      </w:r>
      <w:r w:rsidRPr="0047394F">
        <w:rPr>
          <w:rFonts w:ascii="Arial" w:hAnsi="Arial" w:cs="Arial"/>
        </w:rPr>
        <w:t xml:space="preserve"> 1.9 toodud tingimustele</w:t>
      </w:r>
      <w:r w:rsidR="00A429B4">
        <w:rPr>
          <w:rFonts w:ascii="Arial" w:hAnsi="Arial" w:cs="Arial"/>
        </w:rPr>
        <w:t>;</w:t>
      </w:r>
      <w:r w:rsidRPr="0047394F">
        <w:rPr>
          <w:rFonts w:ascii="Arial" w:hAnsi="Arial" w:cs="Arial"/>
        </w:rPr>
        <w:t xml:space="preserve"> </w:t>
      </w:r>
    </w:p>
    <w:p w14:paraId="3277F2C6" w14:textId="77777777" w:rsidR="0047394F" w:rsidRPr="0047394F" w:rsidRDefault="00F7269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meeskonnaliikme vahetusel või asendusel lepinguperioodi jooksul peab uus meeskonnaliige vastama samale kvalifikatsioonile ning käsundisaaja peab käsundiandjat informeerima meeskonnaliikme vahetusest kirjalikku taasesitamist võimaldavas vormis kolme tööpäeva jooksul;</w:t>
      </w:r>
    </w:p>
    <w:p w14:paraId="75735ABD" w14:textId="211BA9DD" w:rsidR="0047394F" w:rsidRPr="0047394F" w:rsidRDefault="00F7269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osalema vähemalt 1 kord lepinguperioodi jooksul ohvriabi ja/või inimkaubandusalastel koolitustel ja seminaridel, mida käsundiandja korraldab.</w:t>
      </w:r>
    </w:p>
    <w:p w14:paraId="3D5039E9" w14:textId="77777777" w:rsidR="0047394F" w:rsidRPr="0047394F" w:rsidRDefault="0047394F" w:rsidP="0047394F">
      <w:pPr>
        <w:pStyle w:val="Loendilik"/>
        <w:spacing w:after="0" w:line="240" w:lineRule="auto"/>
        <w:ind w:left="1638"/>
        <w:jc w:val="both"/>
        <w:rPr>
          <w:rFonts w:ascii="Arial" w:hAnsi="Arial" w:cs="Arial"/>
          <w:b/>
          <w:bCs/>
        </w:rPr>
      </w:pPr>
    </w:p>
    <w:p w14:paraId="2A4437F9" w14:textId="77777777" w:rsidR="0047394F" w:rsidRPr="0047394F" w:rsidRDefault="00B72E6C" w:rsidP="00050757">
      <w:pPr>
        <w:pStyle w:val="Loendilik"/>
        <w:numPr>
          <w:ilvl w:val="1"/>
          <w:numId w:val="3"/>
        </w:numPr>
        <w:spacing w:after="0" w:line="240" w:lineRule="auto"/>
        <w:ind w:left="567" w:hanging="567"/>
        <w:jc w:val="both"/>
        <w:rPr>
          <w:rFonts w:ascii="Arial" w:hAnsi="Arial" w:cs="Arial"/>
          <w:b/>
          <w:bCs/>
        </w:rPr>
      </w:pPr>
      <w:r w:rsidRPr="0047394F">
        <w:rPr>
          <w:rFonts w:ascii="Arial" w:hAnsi="Arial" w:cs="Arial"/>
        </w:rPr>
        <w:t>T</w:t>
      </w:r>
      <w:r w:rsidR="00E51344" w:rsidRPr="0047394F">
        <w:rPr>
          <w:rFonts w:ascii="Arial" w:hAnsi="Arial" w:cs="Arial"/>
        </w:rPr>
        <w:t>eenuseosutajal</w:t>
      </w:r>
      <w:r w:rsidRPr="0047394F">
        <w:rPr>
          <w:rFonts w:ascii="Arial" w:hAnsi="Arial" w:cs="Arial"/>
        </w:rPr>
        <w:t xml:space="preserve"> on õigus: </w:t>
      </w:r>
    </w:p>
    <w:p w14:paraId="35B94036"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saada </w:t>
      </w:r>
      <w:r w:rsidR="00E51344" w:rsidRPr="0047394F">
        <w:rPr>
          <w:rFonts w:ascii="Arial" w:hAnsi="Arial" w:cs="Arial"/>
        </w:rPr>
        <w:t>t</w:t>
      </w:r>
      <w:r w:rsidRPr="0047394F">
        <w:rPr>
          <w:rFonts w:ascii="Arial" w:hAnsi="Arial" w:cs="Arial"/>
        </w:rPr>
        <w:t xml:space="preserve">ellijalt tema valduses olevat ja </w:t>
      </w:r>
      <w:r w:rsidR="00E51344" w:rsidRPr="0047394F">
        <w:rPr>
          <w:rFonts w:ascii="Arial" w:hAnsi="Arial" w:cs="Arial"/>
        </w:rPr>
        <w:t>t</w:t>
      </w:r>
      <w:r w:rsidRPr="0047394F">
        <w:rPr>
          <w:rFonts w:ascii="Arial" w:hAnsi="Arial" w:cs="Arial"/>
        </w:rPr>
        <w:t xml:space="preserve">eenuse osutamiseks vajalikku informatsiooni; </w:t>
      </w:r>
    </w:p>
    <w:p w14:paraId="18D83724"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teha </w:t>
      </w:r>
      <w:r w:rsidR="00E51344" w:rsidRPr="0047394F">
        <w:rPr>
          <w:rFonts w:ascii="Arial" w:hAnsi="Arial" w:cs="Arial"/>
        </w:rPr>
        <w:t>t</w:t>
      </w:r>
      <w:r w:rsidRPr="0047394F">
        <w:rPr>
          <w:rFonts w:ascii="Arial" w:hAnsi="Arial" w:cs="Arial"/>
        </w:rPr>
        <w:t xml:space="preserve">ellijale ettepanekuid </w:t>
      </w:r>
      <w:r w:rsidR="00E51344" w:rsidRPr="0047394F">
        <w:rPr>
          <w:rFonts w:ascii="Arial" w:hAnsi="Arial" w:cs="Arial"/>
        </w:rPr>
        <w:t>t</w:t>
      </w:r>
      <w:r w:rsidRPr="0047394F">
        <w:rPr>
          <w:rFonts w:ascii="Arial" w:hAnsi="Arial" w:cs="Arial"/>
        </w:rPr>
        <w:t xml:space="preserve">eenusele suunatud isikule vajalike teenuste osas; </w:t>
      </w:r>
    </w:p>
    <w:p w14:paraId="46E382BF"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saada teenuse osutamise eest tasu vastavalt hinna</w:t>
      </w:r>
      <w:r w:rsidR="00E51344" w:rsidRPr="0047394F">
        <w:rPr>
          <w:rFonts w:ascii="Arial" w:hAnsi="Arial" w:cs="Arial"/>
        </w:rPr>
        <w:t>pakkumisele</w:t>
      </w:r>
      <w:r w:rsidR="00F7269C" w:rsidRPr="0047394F">
        <w:rPr>
          <w:rFonts w:ascii="Arial" w:hAnsi="Arial" w:cs="Arial"/>
        </w:rPr>
        <w:t>;</w:t>
      </w:r>
    </w:p>
    <w:p w14:paraId="46C957C2" w14:textId="54977D52"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anda </w:t>
      </w:r>
      <w:r w:rsidR="00E51344" w:rsidRPr="0047394F">
        <w:rPr>
          <w:rFonts w:ascii="Arial" w:hAnsi="Arial" w:cs="Arial"/>
        </w:rPr>
        <w:t>t</w:t>
      </w:r>
      <w:r w:rsidRPr="0047394F">
        <w:rPr>
          <w:rFonts w:ascii="Arial" w:hAnsi="Arial" w:cs="Arial"/>
        </w:rPr>
        <w:t xml:space="preserve">ellija kirjalikul nõusolekul </w:t>
      </w:r>
      <w:r w:rsidR="00E51344" w:rsidRPr="0047394F">
        <w:rPr>
          <w:rFonts w:ascii="Arial" w:hAnsi="Arial" w:cs="Arial"/>
        </w:rPr>
        <w:t>t</w:t>
      </w:r>
      <w:r w:rsidRPr="0047394F">
        <w:rPr>
          <w:rFonts w:ascii="Arial" w:hAnsi="Arial" w:cs="Arial"/>
        </w:rPr>
        <w:t>eenuse osutamine osaliselt üle kolmandatele osapooltele (statsionaarse arstiabi teenuse osutamine)</w:t>
      </w:r>
      <w:r w:rsidR="00E51344" w:rsidRPr="0047394F">
        <w:rPr>
          <w:rFonts w:ascii="Arial" w:hAnsi="Arial" w:cs="Arial"/>
        </w:rPr>
        <w:t>.</w:t>
      </w:r>
    </w:p>
    <w:p w14:paraId="52AF983E" w14:textId="77777777" w:rsidR="0047394F" w:rsidRPr="0047394F" w:rsidRDefault="0047394F" w:rsidP="0047394F">
      <w:pPr>
        <w:pStyle w:val="Loendilik"/>
        <w:spacing w:after="0" w:line="240" w:lineRule="auto"/>
        <w:ind w:left="1638"/>
        <w:jc w:val="both"/>
        <w:rPr>
          <w:rFonts w:ascii="Arial" w:hAnsi="Arial" w:cs="Arial"/>
          <w:b/>
          <w:bCs/>
        </w:rPr>
      </w:pPr>
    </w:p>
    <w:p w14:paraId="31EE0B0F" w14:textId="77777777" w:rsidR="0047394F" w:rsidRPr="0047394F" w:rsidRDefault="00B72E6C" w:rsidP="00050757">
      <w:pPr>
        <w:pStyle w:val="Loendilik"/>
        <w:numPr>
          <w:ilvl w:val="1"/>
          <w:numId w:val="3"/>
        </w:numPr>
        <w:spacing w:after="0" w:line="240" w:lineRule="auto"/>
        <w:ind w:left="567" w:hanging="567"/>
        <w:jc w:val="both"/>
        <w:rPr>
          <w:rFonts w:ascii="Arial" w:hAnsi="Arial" w:cs="Arial"/>
          <w:b/>
          <w:bCs/>
        </w:rPr>
      </w:pPr>
      <w:r w:rsidRPr="0047394F">
        <w:rPr>
          <w:rFonts w:ascii="Arial" w:hAnsi="Arial" w:cs="Arial"/>
        </w:rPr>
        <w:t xml:space="preserve">Tellija kohustub: </w:t>
      </w:r>
    </w:p>
    <w:p w14:paraId="30E95265"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suunama inimkaubanduse ohvri </w:t>
      </w:r>
      <w:r w:rsidR="00E51344" w:rsidRPr="0047394F">
        <w:rPr>
          <w:rFonts w:ascii="Arial" w:hAnsi="Arial" w:cs="Arial"/>
        </w:rPr>
        <w:t>t</w:t>
      </w:r>
      <w:r w:rsidRPr="0047394F">
        <w:rPr>
          <w:rFonts w:ascii="Arial" w:hAnsi="Arial" w:cs="Arial"/>
        </w:rPr>
        <w:t xml:space="preserve">eenusele </w:t>
      </w:r>
      <w:r w:rsidR="00E51344" w:rsidRPr="0047394F">
        <w:rPr>
          <w:rFonts w:ascii="Arial" w:hAnsi="Arial" w:cs="Arial"/>
        </w:rPr>
        <w:t>t</w:t>
      </w:r>
      <w:r w:rsidRPr="0047394F">
        <w:rPr>
          <w:rFonts w:ascii="Arial" w:hAnsi="Arial" w:cs="Arial"/>
        </w:rPr>
        <w:t xml:space="preserve">ellija </w:t>
      </w:r>
      <w:r w:rsidR="00E51344" w:rsidRPr="0047394F">
        <w:rPr>
          <w:rFonts w:ascii="Arial" w:hAnsi="Arial" w:cs="Arial"/>
        </w:rPr>
        <w:t>inimkaubandusohvrite tugiteenuse tiimi</w:t>
      </w:r>
      <w:r w:rsidRPr="0047394F">
        <w:rPr>
          <w:rFonts w:ascii="Arial" w:hAnsi="Arial" w:cs="Arial"/>
        </w:rPr>
        <w:t xml:space="preserve"> üksuse </w:t>
      </w:r>
      <w:r w:rsidR="00E51344" w:rsidRPr="0047394F">
        <w:rPr>
          <w:rFonts w:ascii="Arial" w:hAnsi="Arial" w:cs="Arial"/>
        </w:rPr>
        <w:t>l</w:t>
      </w:r>
      <w:r w:rsidRPr="0047394F">
        <w:rPr>
          <w:rFonts w:ascii="Arial" w:hAnsi="Arial" w:cs="Arial"/>
        </w:rPr>
        <w:t xml:space="preserve">epingu lisas </w:t>
      </w:r>
      <w:r w:rsidR="00A941AC" w:rsidRPr="0047394F">
        <w:rPr>
          <w:rFonts w:ascii="Arial" w:hAnsi="Arial" w:cs="Arial"/>
        </w:rPr>
        <w:t>2</w:t>
      </w:r>
      <w:r w:rsidRPr="0047394F">
        <w:rPr>
          <w:rFonts w:ascii="Arial" w:hAnsi="Arial" w:cs="Arial"/>
        </w:rPr>
        <w:t xml:space="preserve"> esitatud kontaktisiku(te) poolt vormistatud, digitaalselt allkirjastatud ja krüpteeritud suunamiskirja alusel; </w:t>
      </w:r>
    </w:p>
    <w:p w14:paraId="19244032" w14:textId="3942C86F"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andma </w:t>
      </w:r>
      <w:r w:rsidR="00E51344" w:rsidRPr="0047394F">
        <w:rPr>
          <w:rFonts w:ascii="Arial" w:hAnsi="Arial" w:cs="Arial"/>
        </w:rPr>
        <w:t>teenuseosuta</w:t>
      </w:r>
      <w:r w:rsidRPr="0047394F">
        <w:rPr>
          <w:rFonts w:ascii="Arial" w:hAnsi="Arial" w:cs="Arial"/>
        </w:rPr>
        <w:t xml:space="preserve">jale enda valduses olevat informatsiooni, kui see on vajalik </w:t>
      </w:r>
      <w:r w:rsidR="00E51344" w:rsidRPr="0047394F">
        <w:rPr>
          <w:rFonts w:ascii="Arial" w:hAnsi="Arial" w:cs="Arial"/>
        </w:rPr>
        <w:t>t</w:t>
      </w:r>
      <w:r w:rsidRPr="0047394F">
        <w:rPr>
          <w:rFonts w:ascii="Arial" w:hAnsi="Arial" w:cs="Arial"/>
        </w:rPr>
        <w:t xml:space="preserve">eenuse osutamiseks; </w:t>
      </w:r>
      <w:bookmarkStart w:id="1" w:name="_Hlk156319558"/>
    </w:p>
    <w:p w14:paraId="4E9E8738"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tagama kvaliteetseks </w:t>
      </w:r>
      <w:r w:rsidR="00E51344" w:rsidRPr="0047394F">
        <w:rPr>
          <w:rFonts w:ascii="Arial" w:hAnsi="Arial" w:cs="Arial"/>
        </w:rPr>
        <w:t>t</w:t>
      </w:r>
      <w:r w:rsidRPr="0047394F">
        <w:rPr>
          <w:rFonts w:ascii="Arial" w:hAnsi="Arial" w:cs="Arial"/>
        </w:rPr>
        <w:t>eenuse osutamiseks vajadusel punktis 3.1.8</w:t>
      </w:r>
      <w:r w:rsidR="00A941AC" w:rsidRPr="0047394F">
        <w:rPr>
          <w:rFonts w:ascii="Arial" w:hAnsi="Arial" w:cs="Arial"/>
        </w:rPr>
        <w:t>.</w:t>
      </w:r>
      <w:r w:rsidRPr="0047394F">
        <w:rPr>
          <w:rFonts w:ascii="Arial" w:hAnsi="Arial" w:cs="Arial"/>
        </w:rPr>
        <w:t xml:space="preserve"> nimetamata keelte puhul tõlgi kasutamise</w:t>
      </w:r>
      <w:bookmarkEnd w:id="1"/>
      <w:r w:rsidRPr="0047394F">
        <w:rPr>
          <w:rFonts w:ascii="Arial" w:hAnsi="Arial" w:cs="Arial"/>
        </w:rPr>
        <w:t xml:space="preserve">; </w:t>
      </w:r>
    </w:p>
    <w:p w14:paraId="500F6D25" w14:textId="77777777"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tasuma kvaliteetsete ja tähtaegselt osutatud teenuste eest </w:t>
      </w:r>
      <w:r w:rsidR="00E51344" w:rsidRPr="0047394F">
        <w:rPr>
          <w:rFonts w:ascii="Arial" w:hAnsi="Arial" w:cs="Arial"/>
        </w:rPr>
        <w:t>teenuseosutajale</w:t>
      </w:r>
      <w:r w:rsidRPr="0047394F">
        <w:rPr>
          <w:rFonts w:ascii="Arial" w:hAnsi="Arial" w:cs="Arial"/>
        </w:rPr>
        <w:t xml:space="preserve"> tasu vastavalt </w:t>
      </w:r>
      <w:r w:rsidR="00E51344" w:rsidRPr="0047394F">
        <w:rPr>
          <w:rFonts w:ascii="Arial" w:hAnsi="Arial" w:cs="Arial"/>
        </w:rPr>
        <w:t>hinnapakkumisele</w:t>
      </w:r>
      <w:r w:rsidRPr="0047394F">
        <w:rPr>
          <w:rFonts w:ascii="Arial" w:hAnsi="Arial" w:cs="Arial"/>
        </w:rPr>
        <w:t xml:space="preserve"> 30 (kolmekümne) kalendripäeva jooksul alates punktis 3.1.10</w:t>
      </w:r>
      <w:r w:rsidR="00A941AC" w:rsidRPr="0047394F">
        <w:rPr>
          <w:rFonts w:ascii="Arial" w:hAnsi="Arial" w:cs="Arial"/>
        </w:rPr>
        <w:t>.</w:t>
      </w:r>
      <w:r w:rsidRPr="0047394F">
        <w:rPr>
          <w:rFonts w:ascii="Arial" w:hAnsi="Arial" w:cs="Arial"/>
        </w:rPr>
        <w:t xml:space="preserve"> nimetatud koondarve ja nimekirja saamisest; </w:t>
      </w:r>
    </w:p>
    <w:p w14:paraId="7E90E208" w14:textId="5A75D114" w:rsidR="0047394F" w:rsidRPr="0047394F" w:rsidRDefault="00B72E6C" w:rsidP="00050757">
      <w:pPr>
        <w:pStyle w:val="Loendilik"/>
        <w:numPr>
          <w:ilvl w:val="2"/>
          <w:numId w:val="3"/>
        </w:numPr>
        <w:spacing w:after="0" w:line="240" w:lineRule="auto"/>
        <w:ind w:left="1276" w:hanging="709"/>
        <w:jc w:val="both"/>
        <w:rPr>
          <w:rFonts w:ascii="Arial" w:hAnsi="Arial" w:cs="Arial"/>
          <w:b/>
          <w:bCs/>
        </w:rPr>
      </w:pPr>
      <w:r w:rsidRPr="0047394F">
        <w:rPr>
          <w:rFonts w:ascii="Arial" w:hAnsi="Arial" w:cs="Arial"/>
        </w:rPr>
        <w:t xml:space="preserve">tegema </w:t>
      </w:r>
      <w:r w:rsidR="00E51344" w:rsidRPr="0047394F">
        <w:rPr>
          <w:rFonts w:ascii="Arial" w:hAnsi="Arial" w:cs="Arial"/>
        </w:rPr>
        <w:t>teenuseosutajaga</w:t>
      </w:r>
      <w:r w:rsidRPr="0047394F">
        <w:rPr>
          <w:rFonts w:ascii="Arial" w:hAnsi="Arial" w:cs="Arial"/>
        </w:rPr>
        <w:t xml:space="preserve"> koostööd </w:t>
      </w:r>
      <w:r w:rsidR="00E51344" w:rsidRPr="0047394F">
        <w:rPr>
          <w:rFonts w:ascii="Arial" w:hAnsi="Arial" w:cs="Arial"/>
        </w:rPr>
        <w:t>l</w:t>
      </w:r>
      <w:r w:rsidRPr="0047394F">
        <w:rPr>
          <w:rFonts w:ascii="Arial" w:hAnsi="Arial" w:cs="Arial"/>
        </w:rPr>
        <w:t xml:space="preserve">epingu eesmärkide täitmiseks. </w:t>
      </w:r>
    </w:p>
    <w:p w14:paraId="74E2CBA5" w14:textId="77777777" w:rsidR="0047394F" w:rsidRPr="0047394F" w:rsidRDefault="0047394F" w:rsidP="0047394F">
      <w:pPr>
        <w:pStyle w:val="Loendilik"/>
        <w:spacing w:after="0" w:line="240" w:lineRule="auto"/>
        <w:ind w:left="1638"/>
        <w:jc w:val="both"/>
        <w:rPr>
          <w:rFonts w:ascii="Arial" w:hAnsi="Arial" w:cs="Arial"/>
          <w:b/>
          <w:bCs/>
        </w:rPr>
      </w:pPr>
    </w:p>
    <w:p w14:paraId="4F6CEECA" w14:textId="77777777" w:rsidR="00AF0E8B" w:rsidRPr="00AF0E8B" w:rsidRDefault="00B72E6C" w:rsidP="00050757">
      <w:pPr>
        <w:pStyle w:val="Loendilik"/>
        <w:numPr>
          <w:ilvl w:val="1"/>
          <w:numId w:val="3"/>
        </w:numPr>
        <w:spacing w:after="0" w:line="240" w:lineRule="auto"/>
        <w:ind w:left="567" w:hanging="567"/>
        <w:jc w:val="both"/>
        <w:rPr>
          <w:rFonts w:ascii="Arial" w:hAnsi="Arial" w:cs="Arial"/>
          <w:b/>
          <w:bCs/>
        </w:rPr>
      </w:pPr>
      <w:r w:rsidRPr="0047394F">
        <w:rPr>
          <w:rFonts w:ascii="Arial" w:hAnsi="Arial" w:cs="Arial"/>
        </w:rPr>
        <w:t xml:space="preserve">Tellijal on õigus: </w:t>
      </w:r>
    </w:p>
    <w:p w14:paraId="69A0C84E" w14:textId="77777777" w:rsidR="00AF0E8B" w:rsidRPr="00AF0E8B" w:rsidRDefault="00B72E6C"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 xml:space="preserve">saada </w:t>
      </w:r>
      <w:r w:rsidR="00AA4F82" w:rsidRPr="00AF0E8B">
        <w:rPr>
          <w:rFonts w:ascii="Arial" w:hAnsi="Arial" w:cs="Arial"/>
        </w:rPr>
        <w:t>teenuse osu</w:t>
      </w:r>
      <w:r w:rsidRPr="00AF0E8B">
        <w:rPr>
          <w:rFonts w:ascii="Arial" w:hAnsi="Arial" w:cs="Arial"/>
        </w:rPr>
        <w:t>t</w:t>
      </w:r>
      <w:r w:rsidR="00AA4F82" w:rsidRPr="00AF0E8B">
        <w:rPr>
          <w:rFonts w:ascii="Arial" w:hAnsi="Arial" w:cs="Arial"/>
        </w:rPr>
        <w:t>a</w:t>
      </w:r>
      <w:r w:rsidRPr="00AF0E8B">
        <w:rPr>
          <w:rFonts w:ascii="Arial" w:hAnsi="Arial" w:cs="Arial"/>
        </w:rPr>
        <w:t xml:space="preserve">jalt informatsiooni </w:t>
      </w:r>
      <w:r w:rsidR="00AA4F82" w:rsidRPr="00AF0E8B">
        <w:rPr>
          <w:rFonts w:ascii="Arial" w:hAnsi="Arial" w:cs="Arial"/>
        </w:rPr>
        <w:t>t</w:t>
      </w:r>
      <w:r w:rsidRPr="00AF0E8B">
        <w:rPr>
          <w:rFonts w:ascii="Arial" w:hAnsi="Arial" w:cs="Arial"/>
        </w:rPr>
        <w:t xml:space="preserve">eenuse osutamise ja </w:t>
      </w:r>
      <w:r w:rsidR="00AA4F82" w:rsidRPr="00AF0E8B">
        <w:rPr>
          <w:rFonts w:ascii="Arial" w:hAnsi="Arial" w:cs="Arial"/>
        </w:rPr>
        <w:t>l</w:t>
      </w:r>
      <w:r w:rsidRPr="00AF0E8B">
        <w:rPr>
          <w:rFonts w:ascii="Arial" w:hAnsi="Arial" w:cs="Arial"/>
        </w:rPr>
        <w:t xml:space="preserve">epingu täitmise kohta; </w:t>
      </w:r>
      <w:r w:rsidR="009B621E" w:rsidRPr="00AF0E8B">
        <w:rPr>
          <w:rFonts w:ascii="Arial" w:hAnsi="Arial" w:cs="Arial"/>
        </w:rPr>
        <w:t xml:space="preserve">  </w:t>
      </w:r>
    </w:p>
    <w:p w14:paraId="62C21A27" w14:textId="77777777" w:rsidR="00AF0E8B" w:rsidRPr="00AF0E8B" w:rsidRDefault="00B72E6C"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 xml:space="preserve">nõuda kokku lepitud </w:t>
      </w:r>
      <w:r w:rsidR="00AA4F82" w:rsidRPr="00AF0E8B">
        <w:rPr>
          <w:rFonts w:ascii="Arial" w:hAnsi="Arial" w:cs="Arial"/>
        </w:rPr>
        <w:t>t</w:t>
      </w:r>
      <w:r w:rsidRPr="00AF0E8B">
        <w:rPr>
          <w:rFonts w:ascii="Arial" w:hAnsi="Arial" w:cs="Arial"/>
        </w:rPr>
        <w:t xml:space="preserve">eenuse osutamist vastavalt </w:t>
      </w:r>
      <w:r w:rsidR="00AA4F82" w:rsidRPr="00AF0E8B">
        <w:rPr>
          <w:rFonts w:ascii="Arial" w:hAnsi="Arial" w:cs="Arial"/>
        </w:rPr>
        <w:t>l</w:t>
      </w:r>
      <w:r w:rsidRPr="00AF0E8B">
        <w:rPr>
          <w:rFonts w:ascii="Arial" w:hAnsi="Arial" w:cs="Arial"/>
        </w:rPr>
        <w:t xml:space="preserve">epingus ja selle lisades nimetatud tingimustel; </w:t>
      </w:r>
    </w:p>
    <w:p w14:paraId="20EBC893" w14:textId="77777777" w:rsidR="00AF0E8B" w:rsidRPr="00AF0E8B" w:rsidRDefault="00B72E6C"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 xml:space="preserve">teostada </w:t>
      </w:r>
      <w:r w:rsidR="00AA4F82" w:rsidRPr="00AF0E8B">
        <w:rPr>
          <w:rFonts w:ascii="Arial" w:hAnsi="Arial" w:cs="Arial"/>
        </w:rPr>
        <w:t>t</w:t>
      </w:r>
      <w:r w:rsidRPr="00AF0E8B">
        <w:rPr>
          <w:rFonts w:ascii="Arial" w:hAnsi="Arial" w:cs="Arial"/>
        </w:rPr>
        <w:t xml:space="preserve">eenuse osutamise üle järelevalvet; </w:t>
      </w:r>
    </w:p>
    <w:p w14:paraId="0F1E2010" w14:textId="77777777" w:rsidR="00AF0E8B" w:rsidRPr="00AF0E8B" w:rsidRDefault="00B72E6C"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 xml:space="preserve">teha vajadusel ettepanekuid </w:t>
      </w:r>
      <w:r w:rsidR="00395CAA" w:rsidRPr="00AF0E8B">
        <w:rPr>
          <w:rFonts w:ascii="Arial" w:hAnsi="Arial" w:cs="Arial"/>
        </w:rPr>
        <w:t>l</w:t>
      </w:r>
      <w:r w:rsidRPr="00AF0E8B">
        <w:rPr>
          <w:rFonts w:ascii="Arial" w:hAnsi="Arial" w:cs="Arial"/>
        </w:rPr>
        <w:t xml:space="preserve">epingu täitmise kohta; </w:t>
      </w:r>
    </w:p>
    <w:p w14:paraId="5CEEFA97" w14:textId="77777777" w:rsidR="00AF0E8B" w:rsidRPr="00AF0E8B" w:rsidRDefault="00B72E6C"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 xml:space="preserve">nõuda </w:t>
      </w:r>
      <w:r w:rsidR="00395CAA" w:rsidRPr="00AF0E8B">
        <w:rPr>
          <w:rFonts w:ascii="Arial" w:hAnsi="Arial" w:cs="Arial"/>
        </w:rPr>
        <w:t>teenuseosutajalt</w:t>
      </w:r>
      <w:r w:rsidRPr="00AF0E8B">
        <w:rPr>
          <w:rFonts w:ascii="Arial" w:hAnsi="Arial" w:cs="Arial"/>
        </w:rPr>
        <w:t xml:space="preserve"> avastatud puuduste viivitamatut kõrvaldamist; </w:t>
      </w:r>
    </w:p>
    <w:p w14:paraId="59EA6621" w14:textId="77777777" w:rsidR="00AF0E8B" w:rsidRPr="00AF0E8B" w:rsidRDefault="00B72E6C"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 xml:space="preserve">tagastada </w:t>
      </w:r>
      <w:r w:rsidR="00395CAA" w:rsidRPr="00AF0E8B">
        <w:rPr>
          <w:rFonts w:ascii="Arial" w:hAnsi="Arial" w:cs="Arial"/>
        </w:rPr>
        <w:t>teenuseosutajale</w:t>
      </w:r>
      <w:r w:rsidRPr="00AF0E8B">
        <w:rPr>
          <w:rFonts w:ascii="Arial" w:hAnsi="Arial" w:cs="Arial"/>
        </w:rPr>
        <w:t xml:space="preserve"> koondarve juhul, kui see ei ole nõuetekohane või kui sellele ei ole lisatud isikute nimekirja; </w:t>
      </w:r>
    </w:p>
    <w:p w14:paraId="5A188E7C" w14:textId="77777777" w:rsidR="00AF0E8B" w:rsidRPr="00AF0E8B" w:rsidRDefault="00B72E6C"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 xml:space="preserve">saada </w:t>
      </w:r>
      <w:r w:rsidR="00395CAA" w:rsidRPr="00AF0E8B">
        <w:rPr>
          <w:rFonts w:ascii="Arial" w:hAnsi="Arial" w:cs="Arial"/>
        </w:rPr>
        <w:t>teenuseosutajalt</w:t>
      </w:r>
      <w:r w:rsidRPr="00AF0E8B">
        <w:rPr>
          <w:rFonts w:ascii="Arial" w:hAnsi="Arial" w:cs="Arial"/>
        </w:rPr>
        <w:t xml:space="preserve"> selgitusi osutatud teenuste otstarbekuse ja vajalikkuse kohta; </w:t>
      </w:r>
    </w:p>
    <w:p w14:paraId="5882043C" w14:textId="42442EC7" w:rsidR="00B72E6C" w:rsidRPr="00AF0E8B" w:rsidRDefault="00B72E6C"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lastRenderedPageBreak/>
        <w:t xml:space="preserve">algatada </w:t>
      </w:r>
      <w:r w:rsidR="00395CAA" w:rsidRPr="00AF0E8B">
        <w:rPr>
          <w:rFonts w:ascii="Arial" w:hAnsi="Arial" w:cs="Arial"/>
        </w:rPr>
        <w:t>l</w:t>
      </w:r>
      <w:r w:rsidRPr="00AF0E8B">
        <w:rPr>
          <w:rFonts w:ascii="Arial" w:hAnsi="Arial" w:cs="Arial"/>
        </w:rPr>
        <w:t xml:space="preserve">epingu muutmine, kui objektiivsetest asjaoludest selgub, et muudatuste tegemine on vajalik </w:t>
      </w:r>
      <w:r w:rsidR="00395CAA" w:rsidRPr="00AF0E8B">
        <w:rPr>
          <w:rFonts w:ascii="Arial" w:hAnsi="Arial" w:cs="Arial"/>
        </w:rPr>
        <w:t>t</w:t>
      </w:r>
      <w:r w:rsidRPr="00AF0E8B">
        <w:rPr>
          <w:rFonts w:ascii="Arial" w:hAnsi="Arial" w:cs="Arial"/>
        </w:rPr>
        <w:t xml:space="preserve">eenuse edukaks osutamiseks. </w:t>
      </w:r>
    </w:p>
    <w:p w14:paraId="4CC3504C" w14:textId="77777777" w:rsidR="00AF0E8B" w:rsidRPr="00AF0E8B" w:rsidRDefault="00AF0E8B" w:rsidP="00AF0E8B">
      <w:pPr>
        <w:pStyle w:val="Loendilik"/>
        <w:spacing w:after="0" w:line="240" w:lineRule="auto"/>
        <w:ind w:left="1638"/>
        <w:jc w:val="both"/>
        <w:rPr>
          <w:rFonts w:ascii="Arial" w:hAnsi="Arial" w:cs="Arial"/>
          <w:b/>
          <w:bCs/>
        </w:rPr>
      </w:pPr>
    </w:p>
    <w:p w14:paraId="15BC0A68" w14:textId="77777777" w:rsidR="00AF0E8B" w:rsidRDefault="00B72E6C" w:rsidP="00050757">
      <w:pPr>
        <w:pStyle w:val="Loendilik"/>
        <w:numPr>
          <w:ilvl w:val="0"/>
          <w:numId w:val="3"/>
        </w:numPr>
        <w:spacing w:after="0" w:line="240" w:lineRule="auto"/>
        <w:ind w:left="567" w:hanging="567"/>
        <w:jc w:val="both"/>
        <w:rPr>
          <w:rFonts w:ascii="Arial" w:hAnsi="Arial" w:cs="Arial"/>
          <w:b/>
          <w:bCs/>
        </w:rPr>
      </w:pPr>
      <w:r w:rsidRPr="00AF0E8B">
        <w:rPr>
          <w:rFonts w:ascii="Arial" w:hAnsi="Arial" w:cs="Arial"/>
          <w:b/>
          <w:bCs/>
        </w:rPr>
        <w:t>Arvelduste kord</w:t>
      </w:r>
    </w:p>
    <w:p w14:paraId="18DE2FAE" w14:textId="77777777" w:rsidR="00AF0E8B" w:rsidRPr="00AF0E8B" w:rsidRDefault="00B72E6C" w:rsidP="00050757">
      <w:pPr>
        <w:pStyle w:val="Loendilik"/>
        <w:numPr>
          <w:ilvl w:val="1"/>
          <w:numId w:val="3"/>
        </w:numPr>
        <w:spacing w:after="0" w:line="240" w:lineRule="auto"/>
        <w:ind w:left="567" w:hanging="567"/>
        <w:jc w:val="both"/>
        <w:rPr>
          <w:rFonts w:ascii="Arial" w:hAnsi="Arial" w:cs="Arial"/>
          <w:b/>
          <w:bCs/>
        </w:rPr>
      </w:pPr>
      <w:r w:rsidRPr="00AF0E8B">
        <w:rPr>
          <w:rFonts w:ascii="Arial" w:hAnsi="Arial" w:cs="Arial"/>
        </w:rPr>
        <w:t>T</w:t>
      </w:r>
      <w:r w:rsidR="00BD3E19" w:rsidRPr="00AF0E8B">
        <w:rPr>
          <w:rFonts w:ascii="Arial" w:hAnsi="Arial" w:cs="Arial"/>
        </w:rPr>
        <w:t>eenuseosutaja</w:t>
      </w:r>
      <w:r w:rsidRPr="00AF0E8B">
        <w:rPr>
          <w:rFonts w:ascii="Arial" w:hAnsi="Arial" w:cs="Arial"/>
        </w:rPr>
        <w:t xml:space="preserve"> esitab </w:t>
      </w:r>
      <w:r w:rsidR="00BD3E19" w:rsidRPr="00AF0E8B">
        <w:rPr>
          <w:rFonts w:ascii="Arial" w:hAnsi="Arial" w:cs="Arial"/>
        </w:rPr>
        <w:t>t</w:t>
      </w:r>
      <w:r w:rsidRPr="00AF0E8B">
        <w:rPr>
          <w:rFonts w:ascii="Arial" w:hAnsi="Arial" w:cs="Arial"/>
        </w:rPr>
        <w:t>ellija</w:t>
      </w:r>
      <w:r w:rsidR="004B5C38" w:rsidRPr="00AF0E8B">
        <w:rPr>
          <w:rFonts w:ascii="Arial" w:hAnsi="Arial" w:cs="Arial"/>
        </w:rPr>
        <w:t xml:space="preserve"> </w:t>
      </w:r>
      <w:r w:rsidR="00160888" w:rsidRPr="00AF0E8B">
        <w:rPr>
          <w:rFonts w:ascii="Arial" w:hAnsi="Arial" w:cs="Arial"/>
        </w:rPr>
        <w:t xml:space="preserve">lisas 2 märgitud </w:t>
      </w:r>
      <w:r w:rsidR="004B5C38" w:rsidRPr="00AF0E8B">
        <w:rPr>
          <w:rFonts w:ascii="Arial" w:hAnsi="Arial" w:cs="Arial"/>
        </w:rPr>
        <w:t xml:space="preserve">e-posti aadressile </w:t>
      </w:r>
      <w:r w:rsidRPr="00AF0E8B">
        <w:rPr>
          <w:rFonts w:ascii="Arial" w:hAnsi="Arial" w:cs="Arial"/>
        </w:rPr>
        <w:t xml:space="preserve">iga kalendrikuu 7. kuupäevaks digitaalselt allkirjastatuna krüpteeritud kujul eelmisel kalendrikuul </w:t>
      </w:r>
      <w:r w:rsidR="00BD3E19" w:rsidRPr="00AF0E8B">
        <w:rPr>
          <w:rFonts w:ascii="Arial" w:hAnsi="Arial" w:cs="Arial"/>
        </w:rPr>
        <w:t xml:space="preserve">isikute ja </w:t>
      </w:r>
      <w:r w:rsidRPr="00AF0E8B">
        <w:rPr>
          <w:rFonts w:ascii="Arial" w:hAnsi="Arial" w:cs="Arial"/>
        </w:rPr>
        <w:t xml:space="preserve">osutatud teenuste </w:t>
      </w:r>
      <w:r w:rsidR="00BD3E19" w:rsidRPr="00AF0E8B">
        <w:rPr>
          <w:rFonts w:ascii="Arial" w:hAnsi="Arial" w:cs="Arial"/>
        </w:rPr>
        <w:t>loetelu</w:t>
      </w:r>
      <w:r w:rsidRPr="00AF0E8B">
        <w:rPr>
          <w:rFonts w:ascii="Arial" w:hAnsi="Arial" w:cs="Arial"/>
        </w:rPr>
        <w:t xml:space="preserve">. </w:t>
      </w:r>
    </w:p>
    <w:p w14:paraId="594D374C" w14:textId="77777777" w:rsidR="00AF0E8B" w:rsidRPr="00AF0E8B" w:rsidRDefault="00574799" w:rsidP="00050757">
      <w:pPr>
        <w:pStyle w:val="Loendilik"/>
        <w:numPr>
          <w:ilvl w:val="1"/>
          <w:numId w:val="3"/>
        </w:numPr>
        <w:spacing w:after="0" w:line="240" w:lineRule="auto"/>
        <w:ind w:left="567" w:hanging="567"/>
        <w:jc w:val="both"/>
        <w:rPr>
          <w:rFonts w:ascii="Arial" w:hAnsi="Arial" w:cs="Arial"/>
          <w:b/>
          <w:bCs/>
        </w:rPr>
      </w:pPr>
      <w:r w:rsidRPr="00AF0E8B">
        <w:rPr>
          <w:rFonts w:ascii="Arial" w:hAnsi="Arial" w:cs="Arial"/>
        </w:rPr>
        <w:t xml:space="preserve">Loetelu dokument esitatakse tellijale elektroonselt lepingu lisas 2 märgitud tellija e-posti aadressile. </w:t>
      </w:r>
    </w:p>
    <w:p w14:paraId="756904FF" w14:textId="77777777" w:rsidR="00AF0E8B" w:rsidRPr="00AF0E8B" w:rsidRDefault="00574799" w:rsidP="00050757">
      <w:pPr>
        <w:pStyle w:val="Loendilik"/>
        <w:numPr>
          <w:ilvl w:val="1"/>
          <w:numId w:val="3"/>
        </w:numPr>
        <w:spacing w:after="0" w:line="240" w:lineRule="auto"/>
        <w:ind w:left="567" w:hanging="567"/>
        <w:jc w:val="both"/>
        <w:rPr>
          <w:rFonts w:ascii="Arial" w:hAnsi="Arial" w:cs="Arial"/>
          <w:b/>
          <w:bCs/>
        </w:rPr>
      </w:pPr>
      <w:r w:rsidRPr="00AF0E8B">
        <w:rPr>
          <w:rFonts w:ascii="Arial" w:hAnsi="Arial" w:cs="Arial"/>
        </w:rPr>
        <w:t>Tellija kontrollib teenuseosutajalt saadud loetelu dokumendi õigsust ja kinnitab, et loetelu on õige ja teenuseosutaja võib esitada arve.</w:t>
      </w:r>
    </w:p>
    <w:p w14:paraId="253C9FE3" w14:textId="77777777" w:rsidR="00AF0E8B" w:rsidRPr="00AF0E8B" w:rsidRDefault="00574799" w:rsidP="00050757">
      <w:pPr>
        <w:pStyle w:val="Loendilik"/>
        <w:numPr>
          <w:ilvl w:val="1"/>
          <w:numId w:val="3"/>
        </w:numPr>
        <w:spacing w:after="0" w:line="240" w:lineRule="auto"/>
        <w:ind w:left="567" w:hanging="567"/>
        <w:jc w:val="both"/>
        <w:rPr>
          <w:rFonts w:ascii="Arial" w:hAnsi="Arial" w:cs="Arial"/>
          <w:b/>
          <w:bCs/>
        </w:rPr>
      </w:pPr>
      <w:r w:rsidRPr="00AF0E8B">
        <w:rPr>
          <w:rFonts w:ascii="Arial" w:hAnsi="Arial" w:cs="Arial"/>
        </w:rPr>
        <w:t>Teenuseosutaja esitab tellija nimele e-arve. Vastavalt raamatupidamise seaduse §-le 7 on e-arve operaatoriks masintöödeldava algdokumendi käitlemise teenuse pakkuja, kelle kohta on tehtud märge ostja andmetes juriidiliste isikute kohta peetavas riiklikus registris.</w:t>
      </w:r>
    </w:p>
    <w:p w14:paraId="1A992F85" w14:textId="77777777" w:rsidR="00AF0E8B" w:rsidRPr="00AF0E8B" w:rsidRDefault="008B6A36" w:rsidP="00050757">
      <w:pPr>
        <w:pStyle w:val="Loendilik"/>
        <w:numPr>
          <w:ilvl w:val="1"/>
          <w:numId w:val="3"/>
        </w:numPr>
        <w:spacing w:after="0" w:line="240" w:lineRule="auto"/>
        <w:ind w:left="567" w:hanging="567"/>
        <w:jc w:val="both"/>
        <w:rPr>
          <w:rFonts w:ascii="Arial" w:hAnsi="Arial" w:cs="Arial"/>
          <w:b/>
          <w:bCs/>
        </w:rPr>
      </w:pPr>
      <w:r w:rsidRPr="00AF0E8B">
        <w:rPr>
          <w:rFonts w:ascii="Arial" w:hAnsi="Arial" w:cs="Arial"/>
        </w:rPr>
        <w:t>E-arve saatmise võimalused on järgmised.</w:t>
      </w:r>
    </w:p>
    <w:p w14:paraId="2192EB1A" w14:textId="77777777" w:rsidR="00AF0E8B" w:rsidRPr="00AF0E8B" w:rsidRDefault="008B6A36"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Kui teenuseosutaja on e-arvete operaatori klient, tuleb e-arve edastada oma e-arvete operaatorile, kelle kaudu see jõuab tellijani.</w:t>
      </w:r>
    </w:p>
    <w:p w14:paraId="1AA20A8D" w14:textId="77777777" w:rsidR="00AF0E8B" w:rsidRPr="00AF0E8B" w:rsidRDefault="008B6A36"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E-arvet on võimalik saata tasuta tellijale, kasutades e-</w:t>
      </w:r>
      <w:proofErr w:type="spellStart"/>
      <w:r w:rsidRPr="00AF0E8B">
        <w:rPr>
          <w:rFonts w:ascii="Arial" w:hAnsi="Arial" w:cs="Arial"/>
        </w:rPr>
        <w:t>arveldaja</w:t>
      </w:r>
      <w:proofErr w:type="spellEnd"/>
      <w:r w:rsidRPr="00AF0E8B">
        <w:rPr>
          <w:rFonts w:ascii="Arial" w:hAnsi="Arial" w:cs="Arial"/>
        </w:rPr>
        <w:t xml:space="preserve"> infosüsteemi (http://www.rik.ee/et/e-arveldaja). Selleks on vaja avada e-</w:t>
      </w:r>
      <w:proofErr w:type="spellStart"/>
      <w:r w:rsidRPr="00AF0E8B">
        <w:rPr>
          <w:rFonts w:ascii="Arial" w:hAnsi="Arial" w:cs="Arial"/>
        </w:rPr>
        <w:t>arveldaja</w:t>
      </w:r>
      <w:proofErr w:type="spellEnd"/>
      <w:r w:rsidRPr="00AF0E8B">
        <w:rPr>
          <w:rFonts w:ascii="Arial" w:hAnsi="Arial" w:cs="Arial"/>
        </w:rPr>
        <w:t xml:space="preserve"> infosüsteemis kasutaja konto, sisestada konkreetne tellijale suunatud arve sellesse infosüsteemi tellija e-arvete operaatorile edastamiseks.</w:t>
      </w:r>
    </w:p>
    <w:p w14:paraId="42C0B6A8" w14:textId="77777777" w:rsidR="00AF0E8B" w:rsidRPr="00AF0E8B" w:rsidRDefault="008B6A36" w:rsidP="00050757">
      <w:pPr>
        <w:pStyle w:val="Loendilik"/>
        <w:numPr>
          <w:ilvl w:val="2"/>
          <w:numId w:val="3"/>
        </w:numPr>
        <w:spacing w:after="0" w:line="240" w:lineRule="auto"/>
        <w:ind w:left="1276" w:hanging="709"/>
        <w:jc w:val="both"/>
        <w:rPr>
          <w:rFonts w:ascii="Arial" w:hAnsi="Arial" w:cs="Arial"/>
          <w:b/>
          <w:bCs/>
        </w:rPr>
      </w:pPr>
      <w:r w:rsidRPr="00AF0E8B">
        <w:rPr>
          <w:rFonts w:ascii="Arial" w:hAnsi="Arial" w:cs="Arial"/>
        </w:rPr>
        <w:t>E-arve võib saata tasuta ka arved.ee infosüsteemi kaudu (https://www.arved.ee). Selleks on vaja avada arved.ee infosüsteemis kasutaja konto ja sisestada konkreetne tellijale suunatud arve sellesse infosüsteemi tellija e-arvete operaatorile edastamiseks.</w:t>
      </w:r>
    </w:p>
    <w:p w14:paraId="578A7492" w14:textId="77777777" w:rsidR="00AF0E8B" w:rsidRPr="00AF0E8B" w:rsidRDefault="008B6A36" w:rsidP="00050757">
      <w:pPr>
        <w:pStyle w:val="Loendilik"/>
        <w:numPr>
          <w:ilvl w:val="1"/>
          <w:numId w:val="3"/>
        </w:numPr>
        <w:spacing w:after="0" w:line="240" w:lineRule="auto"/>
        <w:ind w:left="567" w:hanging="567"/>
        <w:jc w:val="both"/>
        <w:rPr>
          <w:rFonts w:ascii="Arial" w:hAnsi="Arial" w:cs="Arial"/>
          <w:b/>
          <w:bCs/>
        </w:rPr>
      </w:pPr>
      <w:r w:rsidRPr="00AF0E8B">
        <w:rPr>
          <w:rFonts w:ascii="Arial" w:hAnsi="Arial" w:cs="Arial"/>
        </w:rPr>
        <w:t xml:space="preserve">Arve maksetähtaeg peab olema vähemalt </w:t>
      </w:r>
      <w:r w:rsidR="009E2D58" w:rsidRPr="00AF0E8B">
        <w:rPr>
          <w:rFonts w:ascii="Arial" w:hAnsi="Arial" w:cs="Arial"/>
        </w:rPr>
        <w:t>30</w:t>
      </w:r>
      <w:r w:rsidRPr="00AF0E8B">
        <w:rPr>
          <w:rFonts w:ascii="Arial" w:hAnsi="Arial" w:cs="Arial"/>
        </w:rPr>
        <w:t xml:space="preserve"> (</w:t>
      </w:r>
      <w:r w:rsidR="009E2D58" w:rsidRPr="00AF0E8B">
        <w:rPr>
          <w:rFonts w:ascii="Arial" w:hAnsi="Arial" w:cs="Arial"/>
        </w:rPr>
        <w:t>kolmkümmend</w:t>
      </w:r>
      <w:r w:rsidRPr="00AF0E8B">
        <w:rPr>
          <w:rFonts w:ascii="Arial" w:hAnsi="Arial" w:cs="Arial"/>
        </w:rPr>
        <w:t>) päeva e-arve esitamisest.</w:t>
      </w:r>
    </w:p>
    <w:p w14:paraId="6806D6B6" w14:textId="77777777" w:rsidR="00AF0E8B" w:rsidRPr="00AF0E8B" w:rsidRDefault="00B72E6C" w:rsidP="00050757">
      <w:pPr>
        <w:pStyle w:val="Loendilik"/>
        <w:numPr>
          <w:ilvl w:val="1"/>
          <w:numId w:val="3"/>
        </w:numPr>
        <w:spacing w:after="0" w:line="240" w:lineRule="auto"/>
        <w:ind w:left="567" w:hanging="567"/>
        <w:jc w:val="both"/>
        <w:rPr>
          <w:rFonts w:ascii="Arial" w:hAnsi="Arial" w:cs="Arial"/>
          <w:b/>
          <w:bCs/>
        </w:rPr>
      </w:pPr>
      <w:r w:rsidRPr="00AF0E8B">
        <w:rPr>
          <w:rFonts w:ascii="Arial" w:hAnsi="Arial" w:cs="Arial"/>
        </w:rPr>
        <w:t xml:space="preserve">Tellija ei teosta ettemakseid. </w:t>
      </w:r>
    </w:p>
    <w:p w14:paraId="27679E40" w14:textId="19864DF0" w:rsidR="003419DE" w:rsidRPr="00676509" w:rsidRDefault="003419DE" w:rsidP="00050757">
      <w:pPr>
        <w:pStyle w:val="Loendilik"/>
        <w:numPr>
          <w:ilvl w:val="1"/>
          <w:numId w:val="3"/>
        </w:numPr>
        <w:spacing w:after="0" w:line="240" w:lineRule="auto"/>
        <w:ind w:left="567" w:hanging="567"/>
        <w:jc w:val="both"/>
        <w:rPr>
          <w:rFonts w:ascii="Arial" w:hAnsi="Arial" w:cs="Arial"/>
          <w:b/>
          <w:bCs/>
        </w:rPr>
      </w:pPr>
      <w:r w:rsidRPr="00AF0E8B">
        <w:rPr>
          <w:rFonts w:ascii="Arial" w:hAnsi="Arial" w:cs="Arial"/>
        </w:rPr>
        <w:t>Kui tellija poolt suunamiskirjaga teenusele suunatud isik on kindlustatud isik ravikindlustuse seaduse § 5 tähenduses, hüvitatakse täitjale teenuste kulud osas, mida ravikindlustus ei kata.</w:t>
      </w:r>
    </w:p>
    <w:p w14:paraId="5068B199" w14:textId="77777777" w:rsidR="00676509" w:rsidRPr="00676509" w:rsidRDefault="00676509" w:rsidP="00676509">
      <w:pPr>
        <w:pStyle w:val="Loendilik"/>
        <w:spacing w:after="0" w:line="240" w:lineRule="auto"/>
        <w:ind w:left="567"/>
        <w:jc w:val="both"/>
        <w:rPr>
          <w:rFonts w:ascii="Arial" w:hAnsi="Arial" w:cs="Arial"/>
          <w:b/>
          <w:bCs/>
        </w:rPr>
      </w:pPr>
    </w:p>
    <w:p w14:paraId="45D07F04" w14:textId="7A497043" w:rsidR="00676509" w:rsidRPr="00057CD0" w:rsidRDefault="00676509" w:rsidP="00676509">
      <w:pPr>
        <w:pStyle w:val="Loendilik"/>
        <w:numPr>
          <w:ilvl w:val="0"/>
          <w:numId w:val="3"/>
        </w:numPr>
        <w:spacing w:after="0" w:line="240" w:lineRule="auto"/>
        <w:jc w:val="both"/>
        <w:rPr>
          <w:rFonts w:ascii="Arial" w:hAnsi="Arial" w:cs="Arial"/>
          <w:b/>
          <w:bCs/>
        </w:rPr>
      </w:pPr>
      <w:r w:rsidRPr="00057CD0">
        <w:rPr>
          <w:rFonts w:ascii="Arial" w:hAnsi="Arial" w:cs="Arial"/>
          <w:b/>
          <w:bCs/>
        </w:rPr>
        <w:t>Vastutus</w:t>
      </w:r>
    </w:p>
    <w:p w14:paraId="558BB0CF" w14:textId="0F14F00E" w:rsidR="00676509" w:rsidRPr="00057CD0" w:rsidRDefault="00676509" w:rsidP="00676509">
      <w:pPr>
        <w:numPr>
          <w:ilvl w:val="1"/>
          <w:numId w:val="3"/>
        </w:numPr>
        <w:tabs>
          <w:tab w:val="left" w:pos="426"/>
        </w:tabs>
        <w:spacing w:after="0" w:line="240" w:lineRule="auto"/>
        <w:jc w:val="both"/>
        <w:rPr>
          <w:rFonts w:ascii="Arial" w:hAnsi="Arial" w:cs="Arial"/>
          <w:b/>
        </w:rPr>
      </w:pPr>
      <w:r w:rsidRPr="00057CD0">
        <w:rPr>
          <w:rFonts w:ascii="Arial" w:hAnsi="Arial" w:cs="Arial"/>
        </w:rPr>
        <w:t>Täitja vastutab tema tegevusest või tegevusetusest, samuti teenuste osutamise puudustest tuleneva tellija varalise kahju eest täies ulatuses.</w:t>
      </w:r>
    </w:p>
    <w:p w14:paraId="6B0AE1EB" w14:textId="40A4E35A" w:rsidR="00676509" w:rsidRPr="00057CD0" w:rsidRDefault="00676509" w:rsidP="00676509">
      <w:pPr>
        <w:numPr>
          <w:ilvl w:val="1"/>
          <w:numId w:val="3"/>
        </w:numPr>
        <w:tabs>
          <w:tab w:val="left" w:pos="426"/>
        </w:tabs>
        <w:spacing w:after="0" w:line="240" w:lineRule="auto"/>
        <w:jc w:val="both"/>
        <w:rPr>
          <w:rFonts w:ascii="Arial" w:hAnsi="Arial" w:cs="Arial"/>
          <w:bCs/>
        </w:rPr>
      </w:pPr>
      <w:r w:rsidRPr="00057CD0">
        <w:rPr>
          <w:rFonts w:ascii="Arial" w:hAnsi="Arial" w:cs="Arial"/>
          <w:bCs/>
        </w:rPr>
        <w:t>Täitja vastutab igasuguse lepingurikkumise eest, eelkõige kui täitja ei ole lepingut täitnud, teenus ei ole tähtaegselt osutatud või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p>
    <w:p w14:paraId="1B89E3B8" w14:textId="7F5B4195" w:rsidR="00676509" w:rsidRPr="00057CD0" w:rsidRDefault="00676509" w:rsidP="00676509">
      <w:pPr>
        <w:numPr>
          <w:ilvl w:val="1"/>
          <w:numId w:val="3"/>
        </w:numPr>
        <w:tabs>
          <w:tab w:val="left" w:pos="426"/>
        </w:tabs>
        <w:spacing w:after="0" w:line="240" w:lineRule="auto"/>
        <w:jc w:val="both"/>
        <w:rPr>
          <w:rFonts w:ascii="Arial" w:hAnsi="Arial" w:cs="Arial"/>
          <w:bCs/>
        </w:rPr>
      </w:pPr>
      <w:r w:rsidRPr="00057CD0">
        <w:rPr>
          <w:rFonts w:ascii="Arial" w:hAnsi="Arial" w:cs="Arial"/>
          <w:bCs/>
        </w:rPr>
        <w:t xml:space="preserve">Lisaks lepingu täitmise nõudele või täitmisnõude asemel on tellijal õigus nõuda leppetrahvi 5% lepingu maksumusest iga rikkumise eest, kui teenus ei vasta lepingutingimustele. </w:t>
      </w:r>
    </w:p>
    <w:p w14:paraId="6CF403A1" w14:textId="13B1D318" w:rsidR="00676509" w:rsidRPr="00057CD0" w:rsidRDefault="00676509" w:rsidP="00676509">
      <w:pPr>
        <w:numPr>
          <w:ilvl w:val="1"/>
          <w:numId w:val="3"/>
        </w:numPr>
        <w:tabs>
          <w:tab w:val="left" w:pos="426"/>
        </w:tabs>
        <w:spacing w:after="0" w:line="240" w:lineRule="auto"/>
        <w:jc w:val="both"/>
        <w:rPr>
          <w:rFonts w:ascii="Arial" w:hAnsi="Arial" w:cs="Arial"/>
          <w:bCs/>
        </w:rPr>
      </w:pPr>
      <w:r w:rsidRPr="00057CD0">
        <w:rPr>
          <w:rFonts w:ascii="Arial" w:hAnsi="Arial" w:cs="Arial"/>
          <w:bCs/>
        </w:rPr>
        <w:t>Teenuse teostamise tähtaegadest või lepingu alusel määratud puuduste kõrvaldamise tähtajast mittekinnipidamise korral on tellijal õigus nõuda täitjalt leppetrahvi 0,5% teenuse maksumusest iga viivitatud päeva eest.</w:t>
      </w:r>
    </w:p>
    <w:p w14:paraId="1E34FE34" w14:textId="77777777" w:rsidR="00B72E6C" w:rsidRPr="009B621E" w:rsidRDefault="00B72E6C" w:rsidP="00CE4160">
      <w:pPr>
        <w:spacing w:after="0" w:line="240" w:lineRule="auto"/>
        <w:jc w:val="both"/>
        <w:rPr>
          <w:rFonts w:ascii="Arial" w:hAnsi="Arial" w:cs="Arial"/>
        </w:rPr>
      </w:pPr>
    </w:p>
    <w:p w14:paraId="33FFD390" w14:textId="77777777" w:rsidR="00AF0E8B" w:rsidRPr="00AF0E8B" w:rsidRDefault="00B72E6C" w:rsidP="00050757">
      <w:pPr>
        <w:pStyle w:val="Loendilik"/>
        <w:numPr>
          <w:ilvl w:val="0"/>
          <w:numId w:val="3"/>
        </w:numPr>
        <w:spacing w:after="0" w:line="240" w:lineRule="auto"/>
        <w:ind w:left="567" w:hanging="567"/>
        <w:jc w:val="both"/>
        <w:rPr>
          <w:rFonts w:ascii="Arial" w:hAnsi="Arial" w:cs="Arial"/>
        </w:rPr>
      </w:pPr>
      <w:r w:rsidRPr="00AF0E8B">
        <w:rPr>
          <w:rFonts w:ascii="Arial" w:hAnsi="Arial" w:cs="Arial"/>
          <w:b/>
          <w:bCs/>
        </w:rPr>
        <w:t xml:space="preserve">Lepingu muutmine </w:t>
      </w:r>
    </w:p>
    <w:p w14:paraId="0D73C2AC"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Pooled võivad </w:t>
      </w:r>
      <w:r w:rsidR="008B6A36" w:rsidRPr="00AF0E8B">
        <w:rPr>
          <w:rFonts w:ascii="Arial" w:hAnsi="Arial" w:cs="Arial"/>
        </w:rPr>
        <w:t>l</w:t>
      </w:r>
      <w:r w:rsidRPr="00AF0E8B">
        <w:rPr>
          <w:rFonts w:ascii="Arial" w:hAnsi="Arial" w:cs="Arial"/>
        </w:rPr>
        <w:t xml:space="preserve">epingu muutmises kokku leppida juhul, kui muutmise tingivad objektiivsed asjaolud, mida ei olnud </w:t>
      </w:r>
      <w:r w:rsidR="008B6A36" w:rsidRPr="00AF0E8B">
        <w:rPr>
          <w:rFonts w:ascii="Arial" w:hAnsi="Arial" w:cs="Arial"/>
        </w:rPr>
        <w:t>p</w:t>
      </w:r>
      <w:r w:rsidRPr="00AF0E8B">
        <w:rPr>
          <w:rFonts w:ascii="Arial" w:hAnsi="Arial" w:cs="Arial"/>
        </w:rPr>
        <w:t xml:space="preserve">ooltel võimalik </w:t>
      </w:r>
      <w:r w:rsidR="008B6A36" w:rsidRPr="00AF0E8B">
        <w:rPr>
          <w:rFonts w:ascii="Arial" w:hAnsi="Arial" w:cs="Arial"/>
        </w:rPr>
        <w:t>l</w:t>
      </w:r>
      <w:r w:rsidRPr="00AF0E8B">
        <w:rPr>
          <w:rFonts w:ascii="Arial" w:hAnsi="Arial" w:cs="Arial"/>
        </w:rPr>
        <w:t xml:space="preserve">epingu sõlmimise ajal ette näha ja </w:t>
      </w:r>
      <w:r w:rsidR="008B6A36" w:rsidRPr="00AF0E8B">
        <w:rPr>
          <w:rFonts w:ascii="Arial" w:hAnsi="Arial" w:cs="Arial"/>
        </w:rPr>
        <w:t>l</w:t>
      </w:r>
      <w:r w:rsidRPr="00AF0E8B">
        <w:rPr>
          <w:rFonts w:ascii="Arial" w:hAnsi="Arial" w:cs="Arial"/>
        </w:rPr>
        <w:t xml:space="preserve">epingu muutmata jätmise korral satuks täielikult või olulises osas ohtu </w:t>
      </w:r>
      <w:r w:rsidR="008B6A36" w:rsidRPr="00AF0E8B">
        <w:rPr>
          <w:rFonts w:ascii="Arial" w:hAnsi="Arial" w:cs="Arial"/>
        </w:rPr>
        <w:t>l</w:t>
      </w:r>
      <w:r w:rsidRPr="00AF0E8B">
        <w:rPr>
          <w:rFonts w:ascii="Arial" w:hAnsi="Arial" w:cs="Arial"/>
        </w:rPr>
        <w:t xml:space="preserve">epinguga taotletud eesmärgi saavutamine. </w:t>
      </w:r>
    </w:p>
    <w:p w14:paraId="17BEAAA5" w14:textId="3B4CD427" w:rsidR="00F1657D" w:rsidRP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Lepingu muutmine toimub </w:t>
      </w:r>
      <w:r w:rsidR="008B6A36" w:rsidRPr="00AF0E8B">
        <w:rPr>
          <w:rFonts w:ascii="Arial" w:hAnsi="Arial" w:cs="Arial"/>
        </w:rPr>
        <w:t>p</w:t>
      </w:r>
      <w:r w:rsidRPr="00AF0E8B">
        <w:rPr>
          <w:rFonts w:ascii="Arial" w:hAnsi="Arial" w:cs="Arial"/>
        </w:rPr>
        <w:t xml:space="preserve">oolte kokkuleppel kirjalikult. Lepingu muudatused jõustuvad pärast mõlema </w:t>
      </w:r>
      <w:r w:rsidR="008B6A36" w:rsidRPr="00AF0E8B">
        <w:rPr>
          <w:rFonts w:ascii="Arial" w:hAnsi="Arial" w:cs="Arial"/>
        </w:rPr>
        <w:t>p</w:t>
      </w:r>
      <w:r w:rsidRPr="00AF0E8B">
        <w:rPr>
          <w:rFonts w:ascii="Arial" w:hAnsi="Arial" w:cs="Arial"/>
        </w:rPr>
        <w:t xml:space="preserve">oole esindaja allkirjastamist või </w:t>
      </w:r>
      <w:r w:rsidR="008B6A36" w:rsidRPr="00AF0E8B">
        <w:rPr>
          <w:rFonts w:ascii="Arial" w:hAnsi="Arial" w:cs="Arial"/>
        </w:rPr>
        <w:t>po</w:t>
      </w:r>
      <w:r w:rsidRPr="00AF0E8B">
        <w:rPr>
          <w:rFonts w:ascii="Arial" w:hAnsi="Arial" w:cs="Arial"/>
        </w:rPr>
        <w:t>olte poolt määratud tähtajal.</w:t>
      </w:r>
    </w:p>
    <w:p w14:paraId="4E05F7EA" w14:textId="77777777" w:rsidR="00AF0E8B" w:rsidRDefault="00AF0E8B" w:rsidP="009B621E">
      <w:pPr>
        <w:spacing w:after="0" w:line="240" w:lineRule="auto"/>
        <w:jc w:val="both"/>
        <w:rPr>
          <w:rFonts w:ascii="Arial" w:hAnsi="Arial" w:cs="Arial"/>
        </w:rPr>
      </w:pPr>
    </w:p>
    <w:p w14:paraId="31DCD5B1" w14:textId="77777777" w:rsidR="00AF0E8B" w:rsidRPr="00AF0E8B" w:rsidRDefault="00B72E6C" w:rsidP="00050757">
      <w:pPr>
        <w:pStyle w:val="Loendilik"/>
        <w:numPr>
          <w:ilvl w:val="0"/>
          <w:numId w:val="3"/>
        </w:numPr>
        <w:spacing w:after="0" w:line="240" w:lineRule="auto"/>
        <w:ind w:left="567" w:hanging="567"/>
        <w:jc w:val="both"/>
        <w:rPr>
          <w:rFonts w:ascii="Arial" w:hAnsi="Arial" w:cs="Arial"/>
        </w:rPr>
      </w:pPr>
      <w:r w:rsidRPr="00AF0E8B">
        <w:rPr>
          <w:rFonts w:ascii="Arial" w:hAnsi="Arial" w:cs="Arial"/>
          <w:b/>
          <w:bCs/>
        </w:rPr>
        <w:t xml:space="preserve">Lepingu kehtivus, lõppemine ja ülesütlemine </w:t>
      </w:r>
    </w:p>
    <w:p w14:paraId="17CD1CFB"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 on sõlmitud allkirjastamise kuupäevast ja </w:t>
      </w:r>
      <w:r w:rsidR="008B6A36" w:rsidRPr="00AF0E8B">
        <w:rPr>
          <w:rFonts w:ascii="Arial" w:hAnsi="Arial" w:cs="Arial"/>
        </w:rPr>
        <w:t>l</w:t>
      </w:r>
      <w:r w:rsidRPr="00AF0E8B">
        <w:rPr>
          <w:rFonts w:ascii="Arial" w:hAnsi="Arial" w:cs="Arial"/>
        </w:rPr>
        <w:t xml:space="preserve">epingu sõlmimiseks on päev, millal viimasena allkirjastanud </w:t>
      </w:r>
      <w:r w:rsidR="008B6A36" w:rsidRPr="00AF0E8B">
        <w:rPr>
          <w:rFonts w:ascii="Arial" w:hAnsi="Arial" w:cs="Arial"/>
        </w:rPr>
        <w:t>p</w:t>
      </w:r>
      <w:r w:rsidRPr="00AF0E8B">
        <w:rPr>
          <w:rFonts w:ascii="Arial" w:hAnsi="Arial" w:cs="Arial"/>
        </w:rPr>
        <w:t xml:space="preserve">oole esindaja </w:t>
      </w:r>
      <w:r w:rsidR="008B6A36" w:rsidRPr="00AF0E8B">
        <w:rPr>
          <w:rFonts w:ascii="Arial" w:hAnsi="Arial" w:cs="Arial"/>
        </w:rPr>
        <w:t>l</w:t>
      </w:r>
      <w:r w:rsidRPr="00AF0E8B">
        <w:rPr>
          <w:rFonts w:ascii="Arial" w:hAnsi="Arial" w:cs="Arial"/>
        </w:rPr>
        <w:t xml:space="preserve">epingu allkirjastab. </w:t>
      </w:r>
    </w:p>
    <w:p w14:paraId="4E845F02"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 jõustub </w:t>
      </w:r>
      <w:r w:rsidR="00CE4160" w:rsidRPr="00AF0E8B">
        <w:rPr>
          <w:rFonts w:ascii="Arial" w:hAnsi="Arial" w:cs="Arial"/>
        </w:rPr>
        <w:t>........</w:t>
      </w:r>
      <w:r w:rsidRPr="00AF0E8B">
        <w:rPr>
          <w:rFonts w:ascii="Arial" w:hAnsi="Arial" w:cs="Arial"/>
        </w:rPr>
        <w:t xml:space="preserve"> ja kehtib kuni </w:t>
      </w:r>
      <w:r w:rsidR="00CE4160" w:rsidRPr="00AF0E8B">
        <w:rPr>
          <w:rFonts w:ascii="Arial" w:hAnsi="Arial" w:cs="Arial"/>
        </w:rPr>
        <w:t>.........</w:t>
      </w:r>
      <w:r w:rsidR="009B621E" w:rsidRPr="00AF0E8B">
        <w:rPr>
          <w:rFonts w:ascii="Arial" w:hAnsi="Arial" w:cs="Arial"/>
        </w:rPr>
        <w:t>.</w:t>
      </w:r>
      <w:r w:rsidRPr="00AF0E8B">
        <w:rPr>
          <w:rFonts w:ascii="Arial" w:hAnsi="Arial" w:cs="Arial"/>
        </w:rPr>
        <w:t xml:space="preserve"> </w:t>
      </w:r>
    </w:p>
    <w:p w14:paraId="3AC14FDF" w14:textId="04D9EE69"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lastRenderedPageBreak/>
        <w:t xml:space="preserve">Kui üks </w:t>
      </w:r>
      <w:r w:rsidR="008B6A36" w:rsidRPr="00AF0E8B">
        <w:rPr>
          <w:rFonts w:ascii="Arial" w:hAnsi="Arial" w:cs="Arial"/>
        </w:rPr>
        <w:t>p</w:t>
      </w:r>
      <w:r w:rsidRPr="00AF0E8B">
        <w:rPr>
          <w:rFonts w:ascii="Arial" w:hAnsi="Arial" w:cs="Arial"/>
        </w:rPr>
        <w:t xml:space="preserve">ooltest rikub </w:t>
      </w:r>
      <w:r w:rsidR="008B6A36" w:rsidRPr="00AF0E8B">
        <w:rPr>
          <w:rFonts w:ascii="Arial" w:hAnsi="Arial" w:cs="Arial"/>
        </w:rPr>
        <w:t>l</w:t>
      </w:r>
      <w:r w:rsidRPr="00AF0E8B">
        <w:rPr>
          <w:rFonts w:ascii="Arial" w:hAnsi="Arial" w:cs="Arial"/>
        </w:rPr>
        <w:t xml:space="preserve">epingus sätestatud kohustusi, on teistel </w:t>
      </w:r>
      <w:r w:rsidR="008B6A36" w:rsidRPr="00AF0E8B">
        <w:rPr>
          <w:rFonts w:ascii="Arial" w:hAnsi="Arial" w:cs="Arial"/>
        </w:rPr>
        <w:t>p</w:t>
      </w:r>
      <w:r w:rsidRPr="00AF0E8B">
        <w:rPr>
          <w:rFonts w:ascii="Arial" w:hAnsi="Arial" w:cs="Arial"/>
        </w:rPr>
        <w:t xml:space="preserve">ooltel õigus </w:t>
      </w:r>
      <w:r w:rsidR="008B6A36" w:rsidRPr="00AF0E8B">
        <w:rPr>
          <w:rFonts w:ascii="Arial" w:hAnsi="Arial" w:cs="Arial"/>
        </w:rPr>
        <w:t>l</w:t>
      </w:r>
      <w:r w:rsidRPr="00AF0E8B">
        <w:rPr>
          <w:rFonts w:ascii="Arial" w:hAnsi="Arial" w:cs="Arial"/>
        </w:rPr>
        <w:t xml:space="preserve">eping ennetähtaegselt üles öelda teatades sellest </w:t>
      </w:r>
      <w:r w:rsidR="008B6A36" w:rsidRPr="00AF0E8B">
        <w:rPr>
          <w:rFonts w:ascii="Arial" w:hAnsi="Arial" w:cs="Arial"/>
        </w:rPr>
        <w:t>1</w:t>
      </w:r>
      <w:r w:rsidRPr="00AF0E8B">
        <w:rPr>
          <w:rFonts w:ascii="Arial" w:hAnsi="Arial" w:cs="Arial"/>
        </w:rPr>
        <w:t xml:space="preserve"> (</w:t>
      </w:r>
      <w:r w:rsidR="008B6A36" w:rsidRPr="00AF0E8B">
        <w:rPr>
          <w:rFonts w:ascii="Arial" w:hAnsi="Arial" w:cs="Arial"/>
        </w:rPr>
        <w:t>üks</w:t>
      </w:r>
      <w:r w:rsidRPr="00AF0E8B">
        <w:rPr>
          <w:rFonts w:ascii="Arial" w:hAnsi="Arial" w:cs="Arial"/>
        </w:rPr>
        <w:t xml:space="preserve">) kuu ette. </w:t>
      </w:r>
    </w:p>
    <w:p w14:paraId="006E1FE2" w14:textId="5E9F4F4B" w:rsidR="00394BD2" w:rsidRPr="00057CD0" w:rsidRDefault="00394BD2" w:rsidP="00394BD2">
      <w:pPr>
        <w:pStyle w:val="Loendilik"/>
        <w:numPr>
          <w:ilvl w:val="1"/>
          <w:numId w:val="3"/>
        </w:numPr>
        <w:spacing w:after="0" w:line="240" w:lineRule="auto"/>
        <w:ind w:left="567" w:hanging="567"/>
        <w:jc w:val="both"/>
        <w:rPr>
          <w:rFonts w:ascii="Arial" w:hAnsi="Arial" w:cs="Arial"/>
        </w:rPr>
      </w:pPr>
      <w:r w:rsidRPr="00057CD0">
        <w:rPr>
          <w:rFonts w:ascii="Arial" w:hAnsi="Arial" w:cs="Arial"/>
        </w:rPr>
        <w:t xml:space="preserve">Tellijal on õigus leping ennetähtaegselt üles öelda, kui lepingu kehtivuse jooksul ei ole täitjal enam tegevusluba </w:t>
      </w:r>
      <w:proofErr w:type="spellStart"/>
      <w:r w:rsidRPr="00057CD0">
        <w:rPr>
          <w:rFonts w:ascii="Arial" w:hAnsi="Arial" w:cs="Arial"/>
        </w:rPr>
        <w:t>üld</w:t>
      </w:r>
      <w:proofErr w:type="spellEnd"/>
      <w:r w:rsidRPr="00057CD0">
        <w:rPr>
          <w:rFonts w:ascii="Arial" w:hAnsi="Arial" w:cs="Arial"/>
        </w:rPr>
        <w:t xml:space="preserve">- ja eriarstiabi teenuse osutamiseks. </w:t>
      </w:r>
    </w:p>
    <w:p w14:paraId="7B26BB89"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Lepingu ülesütlemine ei vabasta </w:t>
      </w:r>
      <w:r w:rsidR="008B6A36" w:rsidRPr="00AF0E8B">
        <w:rPr>
          <w:rFonts w:ascii="Arial" w:hAnsi="Arial" w:cs="Arial"/>
        </w:rPr>
        <w:t>p</w:t>
      </w:r>
      <w:r w:rsidRPr="00AF0E8B">
        <w:rPr>
          <w:rFonts w:ascii="Arial" w:hAnsi="Arial" w:cs="Arial"/>
        </w:rPr>
        <w:t xml:space="preserve">ooli kohustuste täitmisest, mis on tekkinud enne </w:t>
      </w:r>
      <w:r w:rsidR="008B6A36" w:rsidRPr="00AF0E8B">
        <w:rPr>
          <w:rFonts w:ascii="Arial" w:hAnsi="Arial" w:cs="Arial"/>
        </w:rPr>
        <w:t>l</w:t>
      </w:r>
      <w:r w:rsidRPr="00AF0E8B">
        <w:rPr>
          <w:rFonts w:ascii="Arial" w:hAnsi="Arial" w:cs="Arial"/>
        </w:rPr>
        <w:t xml:space="preserve">epingu ülesütlemist. </w:t>
      </w:r>
    </w:p>
    <w:p w14:paraId="748657F8" w14:textId="77777777" w:rsidR="00AF0E8B" w:rsidRPr="00AF0E8B" w:rsidRDefault="00AF0E8B" w:rsidP="00AF0E8B">
      <w:pPr>
        <w:pStyle w:val="Loendilik"/>
        <w:spacing w:after="0" w:line="240" w:lineRule="auto"/>
        <w:ind w:left="792"/>
        <w:jc w:val="both"/>
        <w:rPr>
          <w:rFonts w:ascii="Arial" w:hAnsi="Arial" w:cs="Arial"/>
        </w:rPr>
      </w:pPr>
    </w:p>
    <w:p w14:paraId="503DD313" w14:textId="77777777" w:rsidR="00AF0E8B" w:rsidRPr="00AF0E8B" w:rsidRDefault="00B72E6C" w:rsidP="00050757">
      <w:pPr>
        <w:pStyle w:val="Loendilik"/>
        <w:numPr>
          <w:ilvl w:val="0"/>
          <w:numId w:val="3"/>
        </w:numPr>
        <w:spacing w:after="0" w:line="240" w:lineRule="auto"/>
        <w:ind w:left="567" w:hanging="567"/>
        <w:jc w:val="both"/>
        <w:rPr>
          <w:rFonts w:ascii="Arial" w:hAnsi="Arial" w:cs="Arial"/>
        </w:rPr>
      </w:pPr>
      <w:r w:rsidRPr="00AF0E8B">
        <w:rPr>
          <w:rFonts w:ascii="Arial" w:hAnsi="Arial" w:cs="Arial"/>
          <w:b/>
          <w:bCs/>
        </w:rPr>
        <w:t xml:space="preserve">Muud tingimused </w:t>
      </w:r>
    </w:p>
    <w:p w14:paraId="3C17A6C0" w14:textId="56E3469A"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Juhul, kui </w:t>
      </w:r>
      <w:r w:rsidR="002C5922" w:rsidRPr="00AF0E8B">
        <w:rPr>
          <w:rFonts w:ascii="Arial" w:hAnsi="Arial" w:cs="Arial"/>
        </w:rPr>
        <w:t>t</w:t>
      </w:r>
      <w:r w:rsidRPr="00AF0E8B">
        <w:rPr>
          <w:rFonts w:ascii="Arial" w:hAnsi="Arial" w:cs="Arial"/>
        </w:rPr>
        <w:t xml:space="preserve">ellija ei maksa nõuetekohaselt esitatud arveid 30 (kolmekümne) päeva jooksul </w:t>
      </w:r>
      <w:r w:rsidR="009E2D58" w:rsidRPr="00AF0E8B">
        <w:rPr>
          <w:rFonts w:ascii="Arial" w:hAnsi="Arial" w:cs="Arial"/>
        </w:rPr>
        <w:t>tellija nimele e-</w:t>
      </w:r>
      <w:r w:rsidRPr="00AF0E8B">
        <w:rPr>
          <w:rFonts w:ascii="Arial" w:hAnsi="Arial" w:cs="Arial"/>
        </w:rPr>
        <w:t xml:space="preserve">arve </w:t>
      </w:r>
      <w:r w:rsidR="009E2D58" w:rsidRPr="00AF0E8B">
        <w:rPr>
          <w:rFonts w:ascii="Arial" w:hAnsi="Arial" w:cs="Arial"/>
        </w:rPr>
        <w:t>esitamisest</w:t>
      </w:r>
      <w:r w:rsidRPr="00AF0E8B">
        <w:rPr>
          <w:rFonts w:ascii="Arial" w:hAnsi="Arial" w:cs="Arial"/>
        </w:rPr>
        <w:t xml:space="preserve"> arvates, on </w:t>
      </w:r>
      <w:r w:rsidR="002C5922" w:rsidRPr="00AF0E8B">
        <w:rPr>
          <w:rFonts w:ascii="Arial" w:hAnsi="Arial" w:cs="Arial"/>
        </w:rPr>
        <w:t>teenuseosutajal</w:t>
      </w:r>
      <w:r w:rsidRPr="00AF0E8B">
        <w:rPr>
          <w:rFonts w:ascii="Arial" w:hAnsi="Arial" w:cs="Arial"/>
        </w:rPr>
        <w:t xml:space="preserve"> õigus nõuda </w:t>
      </w:r>
      <w:r w:rsidR="002C5922" w:rsidRPr="00AF0E8B">
        <w:rPr>
          <w:rFonts w:ascii="Arial" w:hAnsi="Arial" w:cs="Arial"/>
        </w:rPr>
        <w:t>t</w:t>
      </w:r>
      <w:r w:rsidRPr="00AF0E8B">
        <w:rPr>
          <w:rFonts w:ascii="Arial" w:hAnsi="Arial" w:cs="Arial"/>
        </w:rPr>
        <w:t xml:space="preserve">ellijalt viivist </w:t>
      </w:r>
      <w:r w:rsidR="002B6920">
        <w:rPr>
          <w:rFonts w:ascii="Arial" w:hAnsi="Arial" w:cs="Arial"/>
        </w:rPr>
        <w:br/>
      </w:r>
      <w:r w:rsidRPr="00AF0E8B">
        <w:rPr>
          <w:rFonts w:ascii="Arial" w:hAnsi="Arial" w:cs="Arial"/>
        </w:rPr>
        <w:t xml:space="preserve">0,05% (null koma null viis protsenti) iga viivitatud kalendripäeva eest maksmisega viivitatud summast. Viivise suuruse arvestab </w:t>
      </w:r>
      <w:r w:rsidR="002C5922" w:rsidRPr="00AF0E8B">
        <w:rPr>
          <w:rFonts w:ascii="Arial" w:hAnsi="Arial" w:cs="Arial"/>
        </w:rPr>
        <w:t>teenuseosutaja, kooskõlastab tellijaga</w:t>
      </w:r>
      <w:r w:rsidRPr="00AF0E8B">
        <w:rPr>
          <w:rFonts w:ascii="Arial" w:hAnsi="Arial" w:cs="Arial"/>
        </w:rPr>
        <w:t xml:space="preserve"> ja märgib selle järgnevas arves või saadab selle kohta </w:t>
      </w:r>
      <w:r w:rsidR="002C5922" w:rsidRPr="00AF0E8B">
        <w:rPr>
          <w:rFonts w:ascii="Arial" w:hAnsi="Arial" w:cs="Arial"/>
        </w:rPr>
        <w:t>t</w:t>
      </w:r>
      <w:r w:rsidRPr="00AF0E8B">
        <w:rPr>
          <w:rFonts w:ascii="Arial" w:hAnsi="Arial" w:cs="Arial"/>
        </w:rPr>
        <w:t xml:space="preserve">ellijale kirjaliku viivisnõude või eraldi arve. </w:t>
      </w:r>
    </w:p>
    <w:p w14:paraId="2F7C3FC2" w14:textId="04929D8B" w:rsidR="00B72E6C"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Lepingu täitmisel tekkinud vaidlused ja lahkarvamused lahendavad </w:t>
      </w:r>
      <w:r w:rsidR="002C5922" w:rsidRPr="00AF0E8B">
        <w:rPr>
          <w:rFonts w:ascii="Arial" w:hAnsi="Arial" w:cs="Arial"/>
        </w:rPr>
        <w:t>p</w:t>
      </w:r>
      <w:r w:rsidRPr="00AF0E8B">
        <w:rPr>
          <w:rFonts w:ascii="Arial" w:hAnsi="Arial" w:cs="Arial"/>
        </w:rPr>
        <w:t xml:space="preserve">ooled läbirääkimiste teel. Kokkuleppe mittesaavutamisel lahendatakse vaidlus </w:t>
      </w:r>
      <w:r w:rsidR="002C5922" w:rsidRPr="00AF0E8B">
        <w:rPr>
          <w:rFonts w:ascii="Arial" w:hAnsi="Arial" w:cs="Arial"/>
        </w:rPr>
        <w:t xml:space="preserve">Harju Maakohtus </w:t>
      </w:r>
      <w:r w:rsidRPr="00AF0E8B">
        <w:rPr>
          <w:rFonts w:ascii="Arial" w:hAnsi="Arial" w:cs="Arial"/>
        </w:rPr>
        <w:t xml:space="preserve">õigusaktidega sätestatud korras. </w:t>
      </w:r>
    </w:p>
    <w:p w14:paraId="07B29D30" w14:textId="77777777" w:rsidR="00AF0E8B" w:rsidRPr="00AF0E8B" w:rsidRDefault="00AF0E8B" w:rsidP="00AF0E8B">
      <w:pPr>
        <w:pStyle w:val="Loendilik"/>
        <w:spacing w:after="0" w:line="240" w:lineRule="auto"/>
        <w:ind w:left="792"/>
        <w:jc w:val="both"/>
        <w:rPr>
          <w:rFonts w:ascii="Arial" w:hAnsi="Arial" w:cs="Arial"/>
        </w:rPr>
      </w:pPr>
    </w:p>
    <w:p w14:paraId="35AB17EE" w14:textId="77777777" w:rsidR="00AF0E8B" w:rsidRPr="00AF0E8B" w:rsidRDefault="00A941AC" w:rsidP="00050757">
      <w:pPr>
        <w:pStyle w:val="Loendilik"/>
        <w:numPr>
          <w:ilvl w:val="0"/>
          <w:numId w:val="3"/>
        </w:numPr>
        <w:spacing w:after="0" w:line="240" w:lineRule="auto"/>
        <w:ind w:left="567" w:hanging="567"/>
        <w:jc w:val="both"/>
        <w:rPr>
          <w:rFonts w:ascii="Arial" w:hAnsi="Arial" w:cs="Arial"/>
        </w:rPr>
      </w:pPr>
      <w:r w:rsidRPr="00AF0E8B">
        <w:rPr>
          <w:rFonts w:ascii="Arial" w:hAnsi="Arial" w:cs="Arial"/>
          <w:b/>
          <w:bCs/>
        </w:rPr>
        <w:t>Poolte k</w:t>
      </w:r>
      <w:r w:rsidR="00B72E6C" w:rsidRPr="00AF0E8B">
        <w:rPr>
          <w:rFonts w:ascii="Arial" w:hAnsi="Arial" w:cs="Arial"/>
          <w:b/>
          <w:bCs/>
        </w:rPr>
        <w:t xml:space="preserve">ontaktisikud </w:t>
      </w:r>
    </w:p>
    <w:p w14:paraId="184D88EB"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Tellija kontaktisik </w:t>
      </w:r>
      <w:r w:rsidR="009E2D58" w:rsidRPr="00AF0E8B">
        <w:rPr>
          <w:rFonts w:ascii="Arial" w:hAnsi="Arial" w:cs="Arial"/>
        </w:rPr>
        <w:t>l</w:t>
      </w:r>
      <w:r w:rsidRPr="00AF0E8B">
        <w:rPr>
          <w:rFonts w:ascii="Arial" w:hAnsi="Arial" w:cs="Arial"/>
        </w:rPr>
        <w:t xml:space="preserve">epinguga seotud küsimustest on </w:t>
      </w:r>
      <w:r w:rsidR="009E2D58" w:rsidRPr="00AF0E8B">
        <w:rPr>
          <w:rFonts w:ascii="Arial" w:hAnsi="Arial" w:cs="Arial"/>
        </w:rPr>
        <w:t>Sirle Blumberg</w:t>
      </w:r>
      <w:r w:rsidRPr="00AF0E8B">
        <w:rPr>
          <w:rFonts w:ascii="Arial" w:hAnsi="Arial" w:cs="Arial"/>
        </w:rPr>
        <w:t xml:space="preserve">, e-post </w:t>
      </w:r>
      <w:hyperlink r:id="rId8" w:history="1">
        <w:r w:rsidR="00F45079" w:rsidRPr="00AF0E8B">
          <w:rPr>
            <w:rStyle w:val="Hperlink"/>
            <w:rFonts w:ascii="Arial" w:hAnsi="Arial" w:cs="Arial"/>
          </w:rPr>
          <w:t>sirle.blumberg@sotsiaalkindlustusamet.ee</w:t>
        </w:r>
      </w:hyperlink>
      <w:r w:rsidRPr="00AF0E8B">
        <w:rPr>
          <w:rFonts w:ascii="Arial" w:hAnsi="Arial" w:cs="Arial"/>
        </w:rPr>
        <w:t>,</w:t>
      </w:r>
      <w:r w:rsidR="00F45079" w:rsidRPr="00AF0E8B">
        <w:rPr>
          <w:rFonts w:ascii="Arial" w:hAnsi="Arial" w:cs="Arial"/>
        </w:rPr>
        <w:t xml:space="preserve"> </w:t>
      </w:r>
      <w:r w:rsidRPr="00AF0E8B">
        <w:rPr>
          <w:rFonts w:ascii="Arial" w:hAnsi="Arial" w:cs="Arial"/>
        </w:rPr>
        <w:t>telefon</w:t>
      </w:r>
      <w:r w:rsidR="009E2D58" w:rsidRPr="00AF0E8B">
        <w:rPr>
          <w:rFonts w:ascii="Arial" w:hAnsi="Arial" w:cs="Arial"/>
        </w:rPr>
        <w:t>id</w:t>
      </w:r>
      <w:r w:rsidRPr="00AF0E8B">
        <w:rPr>
          <w:rFonts w:ascii="Arial" w:hAnsi="Arial" w:cs="Arial"/>
        </w:rPr>
        <w:t xml:space="preserve"> </w:t>
      </w:r>
      <w:r w:rsidR="00160888" w:rsidRPr="00AF0E8B">
        <w:rPr>
          <w:rFonts w:ascii="Arial" w:hAnsi="Arial" w:cs="Arial"/>
        </w:rPr>
        <w:t>+372 </w:t>
      </w:r>
      <w:r w:rsidR="009E2D58" w:rsidRPr="00AF0E8B">
        <w:rPr>
          <w:rFonts w:ascii="Arial" w:hAnsi="Arial" w:cs="Arial"/>
        </w:rPr>
        <w:t>660</w:t>
      </w:r>
      <w:r w:rsidR="00160888" w:rsidRPr="00AF0E8B">
        <w:rPr>
          <w:rFonts w:ascii="Arial" w:hAnsi="Arial" w:cs="Arial"/>
        </w:rPr>
        <w:t xml:space="preserve"> </w:t>
      </w:r>
      <w:r w:rsidR="009E2D58" w:rsidRPr="00AF0E8B">
        <w:rPr>
          <w:rFonts w:ascii="Arial" w:hAnsi="Arial" w:cs="Arial"/>
        </w:rPr>
        <w:t xml:space="preserve">7320 ja </w:t>
      </w:r>
      <w:r w:rsidR="00160888" w:rsidRPr="00AF0E8B">
        <w:rPr>
          <w:rFonts w:ascii="Arial" w:hAnsi="Arial" w:cs="Arial"/>
        </w:rPr>
        <w:t xml:space="preserve">+372 </w:t>
      </w:r>
      <w:r w:rsidR="001A059E" w:rsidRPr="00AF0E8B">
        <w:rPr>
          <w:rFonts w:ascii="Arial" w:hAnsi="Arial" w:cs="Arial"/>
        </w:rPr>
        <w:t>5382 4372</w:t>
      </w:r>
      <w:r w:rsidRPr="00AF0E8B">
        <w:rPr>
          <w:rFonts w:ascii="Arial" w:hAnsi="Arial" w:cs="Arial"/>
        </w:rPr>
        <w:t xml:space="preserve">. </w:t>
      </w:r>
    </w:p>
    <w:p w14:paraId="645CA901" w14:textId="77777777" w:rsidR="00AF0E8B" w:rsidRDefault="009E2D58"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Teenuseosutaja</w:t>
      </w:r>
      <w:r w:rsidR="00B72E6C" w:rsidRPr="00AF0E8B">
        <w:rPr>
          <w:rFonts w:ascii="Arial" w:hAnsi="Arial" w:cs="Arial"/>
        </w:rPr>
        <w:t xml:space="preserve"> kontakti</w:t>
      </w:r>
      <w:r w:rsidR="00F304A7" w:rsidRPr="00AF0E8B">
        <w:rPr>
          <w:rFonts w:ascii="Arial" w:hAnsi="Arial" w:cs="Arial"/>
        </w:rPr>
        <w:t>d</w:t>
      </w:r>
      <w:r w:rsidR="00B72E6C" w:rsidRPr="00AF0E8B">
        <w:rPr>
          <w:rFonts w:ascii="Arial" w:hAnsi="Arial" w:cs="Arial"/>
        </w:rPr>
        <w:t xml:space="preserve"> </w:t>
      </w:r>
      <w:r w:rsidRPr="00AF0E8B">
        <w:rPr>
          <w:rFonts w:ascii="Arial" w:hAnsi="Arial" w:cs="Arial"/>
        </w:rPr>
        <w:t>l</w:t>
      </w:r>
      <w:r w:rsidR="00B72E6C" w:rsidRPr="00AF0E8B">
        <w:rPr>
          <w:rFonts w:ascii="Arial" w:hAnsi="Arial" w:cs="Arial"/>
        </w:rPr>
        <w:t xml:space="preserve">epinguga seotud küsimustes on </w:t>
      </w:r>
      <w:r w:rsidR="00F304A7" w:rsidRPr="00AF0E8B">
        <w:rPr>
          <w:rFonts w:ascii="Arial" w:hAnsi="Arial" w:cs="Arial"/>
        </w:rPr>
        <w:t>märgitud lepingu lisas 2.</w:t>
      </w:r>
      <w:r w:rsidR="00B72E6C" w:rsidRPr="00AF0E8B">
        <w:rPr>
          <w:rFonts w:ascii="Arial" w:hAnsi="Arial" w:cs="Arial"/>
        </w:rPr>
        <w:t xml:space="preserve"> </w:t>
      </w:r>
    </w:p>
    <w:p w14:paraId="0B7467E2" w14:textId="7F4E2F92" w:rsidR="009B621E"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Kontaktisikute nimekirja muutumisest teavitavad </w:t>
      </w:r>
      <w:r w:rsidR="009E2D58" w:rsidRPr="00AF0E8B">
        <w:rPr>
          <w:rFonts w:ascii="Arial" w:hAnsi="Arial" w:cs="Arial"/>
        </w:rPr>
        <w:t>p</w:t>
      </w:r>
      <w:r w:rsidRPr="00AF0E8B">
        <w:rPr>
          <w:rFonts w:ascii="Arial" w:hAnsi="Arial" w:cs="Arial"/>
        </w:rPr>
        <w:t xml:space="preserve">ooled viivitamatult üksteist e-kirjaga. Kontaktisikute nimekiri loetakse muudetuks alates e-kirja saatmise hetkest. </w:t>
      </w:r>
    </w:p>
    <w:p w14:paraId="7583E374" w14:textId="77777777" w:rsidR="00AF0E8B" w:rsidRPr="00AF0E8B" w:rsidRDefault="00AF0E8B" w:rsidP="00AF0E8B">
      <w:pPr>
        <w:pStyle w:val="Loendilik"/>
        <w:spacing w:after="0" w:line="240" w:lineRule="auto"/>
        <w:ind w:left="792"/>
        <w:jc w:val="both"/>
        <w:rPr>
          <w:rFonts w:ascii="Arial" w:hAnsi="Arial" w:cs="Arial"/>
        </w:rPr>
      </w:pPr>
    </w:p>
    <w:p w14:paraId="3CC1AF63" w14:textId="77777777" w:rsidR="00AF0E8B" w:rsidRPr="00AF0E8B" w:rsidRDefault="00B72E6C" w:rsidP="00050757">
      <w:pPr>
        <w:pStyle w:val="Loendilik"/>
        <w:numPr>
          <w:ilvl w:val="0"/>
          <w:numId w:val="3"/>
        </w:numPr>
        <w:spacing w:after="0" w:line="240" w:lineRule="auto"/>
        <w:ind w:left="567" w:hanging="567"/>
        <w:jc w:val="both"/>
        <w:rPr>
          <w:rFonts w:ascii="Arial" w:hAnsi="Arial" w:cs="Arial"/>
        </w:rPr>
      </w:pPr>
      <w:r w:rsidRPr="00AF0E8B">
        <w:rPr>
          <w:rFonts w:ascii="Arial" w:hAnsi="Arial" w:cs="Arial"/>
          <w:b/>
          <w:bCs/>
        </w:rPr>
        <w:t xml:space="preserve">Vääramatu jõud </w:t>
      </w:r>
    </w:p>
    <w:p w14:paraId="6CB61021"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Lepingust tulenevate kohustuste mittetäitmist või mittenõuetekohast täitmist ei loeta </w:t>
      </w:r>
      <w:r w:rsidR="009E2D58" w:rsidRPr="00AF0E8B">
        <w:rPr>
          <w:rFonts w:ascii="Arial" w:hAnsi="Arial" w:cs="Arial"/>
        </w:rPr>
        <w:t>l</w:t>
      </w:r>
      <w:r w:rsidRPr="00AF0E8B">
        <w:rPr>
          <w:rFonts w:ascii="Arial" w:hAnsi="Arial" w:cs="Arial"/>
        </w:rPr>
        <w:t xml:space="preserve">epingu rikkumiseks, kui selle põhjuseks on asjaolud, mille saabumist </w:t>
      </w:r>
      <w:r w:rsidR="009E2D58" w:rsidRPr="00AF0E8B">
        <w:rPr>
          <w:rFonts w:ascii="Arial" w:hAnsi="Arial" w:cs="Arial"/>
        </w:rPr>
        <w:t>p</w:t>
      </w:r>
      <w:r w:rsidRPr="00AF0E8B">
        <w:rPr>
          <w:rFonts w:ascii="Arial" w:hAnsi="Arial" w:cs="Arial"/>
        </w:rPr>
        <w:t xml:space="preserve">ooled </w:t>
      </w:r>
      <w:r w:rsidR="009E2D58" w:rsidRPr="00AF0E8B">
        <w:rPr>
          <w:rFonts w:ascii="Arial" w:hAnsi="Arial" w:cs="Arial"/>
        </w:rPr>
        <w:t>l</w:t>
      </w:r>
      <w:r w:rsidRPr="00AF0E8B">
        <w:rPr>
          <w:rFonts w:ascii="Arial" w:hAnsi="Arial" w:cs="Arial"/>
        </w:rPr>
        <w:t xml:space="preserve">epingu sõlmimisel ette ei näinud ega võinud näha (vääramatu jõud). Lepingus mõistetakse vääramatu jõuna loodusõnnetusi, </w:t>
      </w:r>
      <w:proofErr w:type="spellStart"/>
      <w:r w:rsidRPr="00AF0E8B">
        <w:rPr>
          <w:rFonts w:ascii="Arial" w:hAnsi="Arial" w:cs="Arial"/>
        </w:rPr>
        <w:t>üldstreiki</w:t>
      </w:r>
      <w:proofErr w:type="spellEnd"/>
      <w:r w:rsidRPr="00AF0E8B">
        <w:rPr>
          <w:rFonts w:ascii="Arial" w:hAnsi="Arial" w:cs="Arial"/>
        </w:rPr>
        <w:t xml:space="preserve">, massilisi rahutusi </w:t>
      </w:r>
      <w:r w:rsidR="009E2D58" w:rsidRPr="00AF0E8B">
        <w:rPr>
          <w:rFonts w:ascii="Arial" w:hAnsi="Arial" w:cs="Arial"/>
        </w:rPr>
        <w:t>p</w:t>
      </w:r>
      <w:r w:rsidRPr="00AF0E8B">
        <w:rPr>
          <w:rFonts w:ascii="Arial" w:hAnsi="Arial" w:cs="Arial"/>
        </w:rPr>
        <w:t xml:space="preserve">oolte asukoha haldusüksuses, sõda või õigusakti, mis oluliselt takistab </w:t>
      </w:r>
      <w:r w:rsidR="009E2D58" w:rsidRPr="00AF0E8B">
        <w:rPr>
          <w:rFonts w:ascii="Arial" w:hAnsi="Arial" w:cs="Arial"/>
        </w:rPr>
        <w:t>l</w:t>
      </w:r>
      <w:r w:rsidRPr="00AF0E8B">
        <w:rPr>
          <w:rFonts w:ascii="Arial" w:hAnsi="Arial" w:cs="Arial"/>
        </w:rPr>
        <w:t xml:space="preserve">epingu täitmist ning muid </w:t>
      </w:r>
      <w:r w:rsidR="009E2D58" w:rsidRPr="00AF0E8B">
        <w:rPr>
          <w:rFonts w:ascii="Arial" w:hAnsi="Arial" w:cs="Arial"/>
        </w:rPr>
        <w:t>l</w:t>
      </w:r>
      <w:r w:rsidRPr="00AF0E8B">
        <w:rPr>
          <w:rFonts w:ascii="Arial" w:hAnsi="Arial" w:cs="Arial"/>
        </w:rPr>
        <w:t xml:space="preserve">epingus loetlemata asjaolusid, mida mõlemad </w:t>
      </w:r>
      <w:r w:rsidR="009E2D58" w:rsidRPr="00AF0E8B">
        <w:rPr>
          <w:rFonts w:ascii="Arial" w:hAnsi="Arial" w:cs="Arial"/>
        </w:rPr>
        <w:t>p</w:t>
      </w:r>
      <w:r w:rsidRPr="00AF0E8B">
        <w:rPr>
          <w:rFonts w:ascii="Arial" w:hAnsi="Arial" w:cs="Arial"/>
        </w:rPr>
        <w:t xml:space="preserve">ooled aktsepteerivad vääramatu jõuna. </w:t>
      </w:r>
    </w:p>
    <w:p w14:paraId="75C50C93"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Pool, kelle tegevus </w:t>
      </w:r>
      <w:r w:rsidR="009E2D58" w:rsidRPr="00AF0E8B">
        <w:rPr>
          <w:rFonts w:ascii="Arial" w:hAnsi="Arial" w:cs="Arial"/>
        </w:rPr>
        <w:t>l</w:t>
      </w:r>
      <w:r w:rsidRPr="00AF0E8B">
        <w:rPr>
          <w:rFonts w:ascii="Arial" w:hAnsi="Arial" w:cs="Arial"/>
        </w:rPr>
        <w:t xml:space="preserve">epingujärgsete kohustuste täitmisel on takistatud vääramatu jõu asjaolude tõttu, on kohustatud sellest koheselt teatama teist </w:t>
      </w:r>
      <w:r w:rsidR="009E2D58" w:rsidRPr="00AF0E8B">
        <w:rPr>
          <w:rFonts w:ascii="Arial" w:hAnsi="Arial" w:cs="Arial"/>
        </w:rPr>
        <w:t>p</w:t>
      </w:r>
      <w:r w:rsidRPr="00AF0E8B">
        <w:rPr>
          <w:rFonts w:ascii="Arial" w:hAnsi="Arial" w:cs="Arial"/>
        </w:rPr>
        <w:t xml:space="preserve">oolt. </w:t>
      </w:r>
    </w:p>
    <w:p w14:paraId="1E7F1325"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Vääramatu jõud muudab </w:t>
      </w:r>
      <w:r w:rsidR="009E2D58" w:rsidRPr="00AF0E8B">
        <w:rPr>
          <w:rFonts w:ascii="Arial" w:hAnsi="Arial" w:cs="Arial"/>
        </w:rPr>
        <w:t>l</w:t>
      </w:r>
      <w:r w:rsidRPr="00AF0E8B">
        <w:rPr>
          <w:rFonts w:ascii="Arial" w:hAnsi="Arial" w:cs="Arial"/>
        </w:rPr>
        <w:t xml:space="preserve">epingus sätestatud kohustuste tähtaega perioodi võrra, mille jooksul </w:t>
      </w:r>
      <w:r w:rsidR="009E2D58" w:rsidRPr="00AF0E8B">
        <w:rPr>
          <w:rFonts w:ascii="Arial" w:hAnsi="Arial" w:cs="Arial"/>
        </w:rPr>
        <w:t>l</w:t>
      </w:r>
      <w:r w:rsidRPr="00AF0E8B">
        <w:rPr>
          <w:rFonts w:ascii="Arial" w:hAnsi="Arial" w:cs="Arial"/>
        </w:rPr>
        <w:t xml:space="preserve">epingu täitmine on vääramatu jõu tõttu võimatu. </w:t>
      </w:r>
    </w:p>
    <w:p w14:paraId="5488A017" w14:textId="15CBEE75" w:rsidR="00B72E6C"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Juhul, kui vääramatu jõu asjaolud kestavad enam kui 30 (kolmkümmend) päeva, on </w:t>
      </w:r>
      <w:r w:rsidR="009E2D58" w:rsidRPr="00AF0E8B">
        <w:rPr>
          <w:rFonts w:ascii="Arial" w:hAnsi="Arial" w:cs="Arial"/>
        </w:rPr>
        <w:t>p</w:t>
      </w:r>
      <w:r w:rsidRPr="00AF0E8B">
        <w:rPr>
          <w:rFonts w:ascii="Arial" w:hAnsi="Arial" w:cs="Arial"/>
        </w:rPr>
        <w:t xml:space="preserve">ooltel õigus </w:t>
      </w:r>
      <w:r w:rsidR="009E2D58" w:rsidRPr="00AF0E8B">
        <w:rPr>
          <w:rFonts w:ascii="Arial" w:hAnsi="Arial" w:cs="Arial"/>
        </w:rPr>
        <w:t>l</w:t>
      </w:r>
      <w:r w:rsidRPr="00AF0E8B">
        <w:rPr>
          <w:rFonts w:ascii="Arial" w:hAnsi="Arial" w:cs="Arial"/>
        </w:rPr>
        <w:t xml:space="preserve">eping ennetähtaegselt üles öelda. Sellisel juhul ei ole </w:t>
      </w:r>
      <w:r w:rsidR="009E2D58" w:rsidRPr="00AF0E8B">
        <w:rPr>
          <w:rFonts w:ascii="Arial" w:hAnsi="Arial" w:cs="Arial"/>
        </w:rPr>
        <w:t>p</w:t>
      </w:r>
      <w:r w:rsidRPr="00AF0E8B">
        <w:rPr>
          <w:rFonts w:ascii="Arial" w:hAnsi="Arial" w:cs="Arial"/>
        </w:rPr>
        <w:t xml:space="preserve">ooltel õigus nõuda teineteiselt </w:t>
      </w:r>
      <w:r w:rsidR="009E2D58" w:rsidRPr="00AF0E8B">
        <w:rPr>
          <w:rFonts w:ascii="Arial" w:hAnsi="Arial" w:cs="Arial"/>
        </w:rPr>
        <w:t>l</w:t>
      </w:r>
      <w:r w:rsidRPr="00AF0E8B">
        <w:rPr>
          <w:rFonts w:ascii="Arial" w:hAnsi="Arial" w:cs="Arial"/>
        </w:rPr>
        <w:t xml:space="preserve">epingu mittetäitmise või mittenõuetekohase täitmisega tekitatud kahju hüvitamist. </w:t>
      </w:r>
    </w:p>
    <w:p w14:paraId="4B87A983" w14:textId="77777777" w:rsidR="00AF0E8B" w:rsidRPr="00AF0E8B" w:rsidRDefault="00AF0E8B" w:rsidP="00AF0E8B">
      <w:pPr>
        <w:pStyle w:val="Loendilik"/>
        <w:spacing w:after="0" w:line="240" w:lineRule="auto"/>
        <w:ind w:left="792"/>
        <w:jc w:val="both"/>
        <w:rPr>
          <w:rFonts w:ascii="Arial" w:hAnsi="Arial" w:cs="Arial"/>
        </w:rPr>
      </w:pPr>
    </w:p>
    <w:p w14:paraId="71E23272" w14:textId="77777777" w:rsidR="00AF0E8B" w:rsidRPr="00AF0E8B" w:rsidRDefault="00B72E6C" w:rsidP="00050757">
      <w:pPr>
        <w:pStyle w:val="Loendilik"/>
        <w:numPr>
          <w:ilvl w:val="0"/>
          <w:numId w:val="3"/>
        </w:numPr>
        <w:spacing w:after="0" w:line="240" w:lineRule="auto"/>
        <w:ind w:left="567" w:hanging="567"/>
        <w:jc w:val="both"/>
        <w:rPr>
          <w:rFonts w:ascii="Arial" w:hAnsi="Arial" w:cs="Arial"/>
        </w:rPr>
      </w:pPr>
      <w:r w:rsidRPr="00AF0E8B">
        <w:rPr>
          <w:rFonts w:ascii="Arial" w:hAnsi="Arial" w:cs="Arial"/>
          <w:b/>
          <w:bCs/>
        </w:rPr>
        <w:t>Teadete edastamine</w:t>
      </w:r>
    </w:p>
    <w:p w14:paraId="2243F140" w14:textId="238AEB82"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Pooled edastavad </w:t>
      </w:r>
      <w:r w:rsidR="00DD7336" w:rsidRPr="00AF0E8B">
        <w:rPr>
          <w:rFonts w:ascii="Arial" w:hAnsi="Arial" w:cs="Arial"/>
        </w:rPr>
        <w:t>l</w:t>
      </w:r>
      <w:r w:rsidRPr="00AF0E8B">
        <w:rPr>
          <w:rFonts w:ascii="Arial" w:hAnsi="Arial" w:cs="Arial"/>
        </w:rPr>
        <w:t xml:space="preserve">epinguga seotud teated kontaktisikutele telefoni või e-posti teel, v.a juhud, mis on sätestatud </w:t>
      </w:r>
      <w:r w:rsidR="00DD7336" w:rsidRPr="00AF0E8B">
        <w:rPr>
          <w:rFonts w:ascii="Arial" w:hAnsi="Arial" w:cs="Arial"/>
        </w:rPr>
        <w:t>l</w:t>
      </w:r>
      <w:r w:rsidRPr="00AF0E8B">
        <w:rPr>
          <w:rFonts w:ascii="Arial" w:hAnsi="Arial" w:cs="Arial"/>
        </w:rPr>
        <w:t>epingu punktis 10.2.</w:t>
      </w:r>
    </w:p>
    <w:p w14:paraId="7DD00AF5"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Poole iga nõue, mis esitatakse teisele </w:t>
      </w:r>
      <w:r w:rsidR="00DD7336" w:rsidRPr="00AF0E8B">
        <w:rPr>
          <w:rFonts w:ascii="Arial" w:hAnsi="Arial" w:cs="Arial"/>
        </w:rPr>
        <w:t>p</w:t>
      </w:r>
      <w:r w:rsidRPr="00AF0E8B">
        <w:rPr>
          <w:rFonts w:ascii="Arial" w:hAnsi="Arial" w:cs="Arial"/>
        </w:rPr>
        <w:t xml:space="preserve">oolele tulenevalt </w:t>
      </w:r>
      <w:r w:rsidR="00DD7336" w:rsidRPr="00AF0E8B">
        <w:rPr>
          <w:rFonts w:ascii="Arial" w:hAnsi="Arial" w:cs="Arial"/>
        </w:rPr>
        <w:t>l</w:t>
      </w:r>
      <w:r w:rsidRPr="00AF0E8B">
        <w:rPr>
          <w:rFonts w:ascii="Arial" w:hAnsi="Arial" w:cs="Arial"/>
        </w:rPr>
        <w:t xml:space="preserve">epingu rikkumisest, peab olema kirjalikus vormis ja saadetakse teisele </w:t>
      </w:r>
      <w:r w:rsidR="00DD7336" w:rsidRPr="00AF0E8B">
        <w:rPr>
          <w:rFonts w:ascii="Arial" w:hAnsi="Arial" w:cs="Arial"/>
        </w:rPr>
        <w:t>p</w:t>
      </w:r>
      <w:r w:rsidRPr="00AF0E8B">
        <w:rPr>
          <w:rFonts w:ascii="Arial" w:hAnsi="Arial" w:cs="Arial"/>
        </w:rPr>
        <w:t xml:space="preserve">oolele elektroonselt allkirjastatuna või posti teel tähitud kirjaga. </w:t>
      </w:r>
    </w:p>
    <w:p w14:paraId="1753F800" w14:textId="77777777" w:rsidR="00AF0E8B" w:rsidRDefault="00AF0E8B" w:rsidP="00AF0E8B">
      <w:pPr>
        <w:spacing w:after="0" w:line="240" w:lineRule="auto"/>
        <w:jc w:val="both"/>
        <w:rPr>
          <w:rFonts w:ascii="Arial" w:hAnsi="Arial" w:cs="Arial"/>
          <w:b/>
          <w:bCs/>
        </w:rPr>
      </w:pPr>
    </w:p>
    <w:p w14:paraId="7616DC1F" w14:textId="66078313" w:rsidR="00AF0E8B" w:rsidRPr="00AF0E8B" w:rsidRDefault="00B72E6C" w:rsidP="00050757">
      <w:pPr>
        <w:pStyle w:val="Loendilik"/>
        <w:numPr>
          <w:ilvl w:val="0"/>
          <w:numId w:val="3"/>
        </w:numPr>
        <w:spacing w:after="0" w:line="240" w:lineRule="auto"/>
        <w:ind w:left="567" w:hanging="567"/>
        <w:jc w:val="both"/>
        <w:rPr>
          <w:rFonts w:ascii="Arial" w:hAnsi="Arial" w:cs="Arial"/>
        </w:rPr>
      </w:pPr>
      <w:r w:rsidRPr="00AF0E8B">
        <w:rPr>
          <w:rFonts w:ascii="Arial" w:hAnsi="Arial" w:cs="Arial"/>
          <w:b/>
          <w:bCs/>
        </w:rPr>
        <w:t xml:space="preserve">Lõppsätted </w:t>
      </w:r>
    </w:p>
    <w:p w14:paraId="738D356A"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Lepingu sisu ja </w:t>
      </w:r>
      <w:r w:rsidR="00DD7336" w:rsidRPr="00AF0E8B">
        <w:rPr>
          <w:rFonts w:ascii="Arial" w:hAnsi="Arial" w:cs="Arial"/>
        </w:rPr>
        <w:t>l</w:t>
      </w:r>
      <w:r w:rsidRPr="00AF0E8B">
        <w:rPr>
          <w:rFonts w:ascii="Arial" w:hAnsi="Arial" w:cs="Arial"/>
        </w:rPr>
        <w:t xml:space="preserve">epingu täitmise käigus saadud informatsioon on konfidentsiaalne ega kuulu avaldamisele kolmandatele isikutele, va seaduses sätestatud juhtudel. </w:t>
      </w:r>
    </w:p>
    <w:p w14:paraId="5A9E18EE" w14:textId="77777777" w:rsid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Lepingus reguleerimata küsimustes lähtuvad </w:t>
      </w:r>
      <w:r w:rsidR="00DD7336" w:rsidRPr="00AF0E8B">
        <w:rPr>
          <w:rFonts w:ascii="Arial" w:hAnsi="Arial" w:cs="Arial"/>
        </w:rPr>
        <w:t>p</w:t>
      </w:r>
      <w:r w:rsidRPr="00AF0E8B">
        <w:rPr>
          <w:rFonts w:ascii="Arial" w:hAnsi="Arial" w:cs="Arial"/>
        </w:rPr>
        <w:t xml:space="preserve">ooled Eesti Vabariigi õigusaktidest ja headest tavadest. </w:t>
      </w:r>
    </w:p>
    <w:p w14:paraId="0A16A802" w14:textId="4A5C866E" w:rsidR="00B72E6C" w:rsidRPr="00AF0E8B" w:rsidRDefault="00B72E6C" w:rsidP="00050757">
      <w:pPr>
        <w:pStyle w:val="Loendilik"/>
        <w:numPr>
          <w:ilvl w:val="1"/>
          <w:numId w:val="3"/>
        </w:numPr>
        <w:spacing w:after="0" w:line="240" w:lineRule="auto"/>
        <w:ind w:left="567" w:hanging="567"/>
        <w:jc w:val="both"/>
        <w:rPr>
          <w:rFonts w:ascii="Arial" w:hAnsi="Arial" w:cs="Arial"/>
        </w:rPr>
      </w:pPr>
      <w:r w:rsidRPr="00AF0E8B">
        <w:rPr>
          <w:rFonts w:ascii="Arial" w:hAnsi="Arial" w:cs="Arial"/>
        </w:rPr>
        <w:t xml:space="preserve">Lepinguga seotud eriarvamusi ja vaidlusi lahendavad </w:t>
      </w:r>
      <w:r w:rsidR="00DD7336" w:rsidRPr="00AF0E8B">
        <w:rPr>
          <w:rFonts w:ascii="Arial" w:hAnsi="Arial" w:cs="Arial"/>
        </w:rPr>
        <w:t>p</w:t>
      </w:r>
      <w:r w:rsidRPr="00AF0E8B">
        <w:rPr>
          <w:rFonts w:ascii="Arial" w:hAnsi="Arial" w:cs="Arial"/>
        </w:rPr>
        <w:t xml:space="preserve">ooled läbirääkimiste teel. Kokkuleppe mitte saavutamisel kuuluvad vaidlused lahendamisele õigusaktidega sätestatud korras. </w:t>
      </w:r>
    </w:p>
    <w:p w14:paraId="3EF7B86A" w14:textId="72209842" w:rsidR="00A00D45" w:rsidRDefault="00A00D45" w:rsidP="009B621E">
      <w:pPr>
        <w:spacing w:line="240" w:lineRule="auto"/>
        <w:jc w:val="both"/>
        <w:rPr>
          <w:rFonts w:ascii="Arial" w:hAnsi="Arial" w:cs="Arial"/>
          <w:b/>
          <w:bCs/>
        </w:rPr>
      </w:pPr>
    </w:p>
    <w:p w14:paraId="677E0B65" w14:textId="6987FF6D" w:rsidR="005424DA" w:rsidRDefault="005424DA" w:rsidP="009B621E">
      <w:pPr>
        <w:spacing w:line="240" w:lineRule="auto"/>
        <w:jc w:val="both"/>
        <w:rPr>
          <w:rFonts w:ascii="Arial" w:hAnsi="Arial" w:cs="Arial"/>
          <w:b/>
          <w:bCs/>
        </w:rPr>
      </w:pPr>
    </w:p>
    <w:p w14:paraId="215EDB5B" w14:textId="77777777" w:rsidR="005424DA" w:rsidRPr="009B621E" w:rsidRDefault="005424DA" w:rsidP="009B621E">
      <w:pPr>
        <w:spacing w:line="240" w:lineRule="auto"/>
        <w:jc w:val="both"/>
        <w:rPr>
          <w:rFonts w:ascii="Arial" w:hAnsi="Arial" w:cs="Arial"/>
          <w:b/>
          <w:bCs/>
        </w:rPr>
      </w:pPr>
    </w:p>
    <w:p w14:paraId="5FBB605D" w14:textId="0BC1F430" w:rsidR="00B72E6C" w:rsidRPr="009B621E" w:rsidRDefault="00B72E6C" w:rsidP="009B621E">
      <w:pPr>
        <w:spacing w:line="240" w:lineRule="auto"/>
        <w:jc w:val="both"/>
        <w:rPr>
          <w:rFonts w:ascii="Arial" w:hAnsi="Arial" w:cs="Arial"/>
        </w:rPr>
      </w:pPr>
      <w:r w:rsidRPr="009B621E">
        <w:rPr>
          <w:rFonts w:ascii="Arial" w:hAnsi="Arial" w:cs="Arial"/>
          <w:b/>
          <w:bCs/>
        </w:rPr>
        <w:lastRenderedPageBreak/>
        <w:t xml:space="preserve">Poolte </w:t>
      </w:r>
      <w:r w:rsidR="00A941AC" w:rsidRPr="009B621E">
        <w:rPr>
          <w:rFonts w:ascii="Arial" w:hAnsi="Arial" w:cs="Arial"/>
          <w:b/>
          <w:bCs/>
        </w:rPr>
        <w:t>esindajate</w:t>
      </w:r>
      <w:r w:rsidRPr="009B621E">
        <w:rPr>
          <w:rFonts w:ascii="Arial" w:hAnsi="Arial" w:cs="Arial"/>
          <w:b/>
          <w:bCs/>
        </w:rPr>
        <w:t xml:space="preserve"> allkirjad </w:t>
      </w:r>
    </w:p>
    <w:p w14:paraId="326CBB15" w14:textId="74F27E2E" w:rsidR="00B72E6C" w:rsidRPr="009B621E" w:rsidRDefault="00A00D45" w:rsidP="009B621E">
      <w:pPr>
        <w:spacing w:line="240" w:lineRule="auto"/>
        <w:jc w:val="both"/>
        <w:rPr>
          <w:rFonts w:ascii="Arial" w:hAnsi="Arial" w:cs="Arial"/>
        </w:rPr>
      </w:pPr>
      <w:r>
        <w:rPr>
          <w:rFonts w:ascii="Arial" w:hAnsi="Arial" w:cs="Arial"/>
          <w:b/>
          <w:bCs/>
        </w:rPr>
        <w:t>T</w:t>
      </w:r>
      <w:r w:rsidR="00B72E6C" w:rsidRPr="009B621E">
        <w:rPr>
          <w:rFonts w:ascii="Arial" w:hAnsi="Arial" w:cs="Arial"/>
          <w:b/>
          <w:bCs/>
        </w:rPr>
        <w:t>ellija</w:t>
      </w:r>
      <w:r w:rsidR="009A15F4" w:rsidRPr="009B621E">
        <w:rPr>
          <w:rFonts w:ascii="Arial" w:hAnsi="Arial" w:cs="Arial"/>
          <w:b/>
          <w:bCs/>
        </w:rPr>
        <w:tab/>
      </w:r>
      <w:r w:rsidR="009A15F4" w:rsidRPr="009B621E">
        <w:rPr>
          <w:rFonts w:ascii="Arial" w:hAnsi="Arial" w:cs="Arial"/>
          <w:b/>
          <w:bCs/>
        </w:rPr>
        <w:tab/>
      </w:r>
      <w:r w:rsidR="009A15F4" w:rsidRPr="009B621E">
        <w:rPr>
          <w:rFonts w:ascii="Arial" w:hAnsi="Arial" w:cs="Arial"/>
          <w:b/>
          <w:bCs/>
        </w:rPr>
        <w:tab/>
      </w:r>
      <w:r w:rsidR="009A15F4" w:rsidRPr="009B621E">
        <w:rPr>
          <w:rFonts w:ascii="Arial" w:hAnsi="Arial" w:cs="Arial"/>
          <w:b/>
          <w:bCs/>
        </w:rPr>
        <w:tab/>
      </w:r>
      <w:r w:rsidR="009A15F4" w:rsidRPr="009B621E">
        <w:rPr>
          <w:rFonts w:ascii="Arial" w:hAnsi="Arial" w:cs="Arial"/>
          <w:b/>
          <w:bCs/>
        </w:rPr>
        <w:tab/>
      </w:r>
      <w:r w:rsidR="009A15F4" w:rsidRPr="009B621E">
        <w:rPr>
          <w:rFonts w:ascii="Arial" w:hAnsi="Arial" w:cs="Arial"/>
          <w:b/>
          <w:bCs/>
        </w:rPr>
        <w:tab/>
      </w:r>
      <w:r w:rsidR="009A15F4" w:rsidRPr="009B621E">
        <w:rPr>
          <w:rFonts w:ascii="Arial" w:hAnsi="Arial" w:cs="Arial"/>
          <w:b/>
          <w:bCs/>
        </w:rPr>
        <w:tab/>
      </w:r>
      <w:r>
        <w:rPr>
          <w:rFonts w:ascii="Arial" w:hAnsi="Arial" w:cs="Arial"/>
          <w:b/>
          <w:bCs/>
        </w:rPr>
        <w:t>T</w:t>
      </w:r>
      <w:r w:rsidR="00A941AC" w:rsidRPr="009B621E">
        <w:rPr>
          <w:rFonts w:ascii="Arial" w:hAnsi="Arial" w:cs="Arial"/>
          <w:b/>
          <w:bCs/>
        </w:rPr>
        <w:t>eenuseosutaja</w:t>
      </w:r>
      <w:r w:rsidR="00B72E6C" w:rsidRPr="009B621E">
        <w:rPr>
          <w:rFonts w:ascii="Arial" w:hAnsi="Arial" w:cs="Arial"/>
          <w:b/>
          <w:bCs/>
        </w:rPr>
        <w:t xml:space="preserve"> </w:t>
      </w:r>
    </w:p>
    <w:p w14:paraId="1051F2AB" w14:textId="4169C019" w:rsidR="00B72E6C" w:rsidRPr="009B621E" w:rsidRDefault="00B72E6C" w:rsidP="009B621E">
      <w:pPr>
        <w:spacing w:after="0" w:line="240" w:lineRule="auto"/>
        <w:jc w:val="both"/>
        <w:rPr>
          <w:rFonts w:ascii="Arial" w:hAnsi="Arial" w:cs="Arial"/>
        </w:rPr>
      </w:pPr>
      <w:r w:rsidRPr="009B621E">
        <w:rPr>
          <w:rFonts w:ascii="Arial" w:hAnsi="Arial" w:cs="Arial"/>
        </w:rPr>
        <w:t xml:space="preserve">Sotsiaalkindlustusamet </w:t>
      </w:r>
      <w:r w:rsidR="009A15F4" w:rsidRPr="009B621E">
        <w:rPr>
          <w:rFonts w:ascii="Arial" w:hAnsi="Arial" w:cs="Arial"/>
        </w:rPr>
        <w:tab/>
      </w:r>
      <w:r w:rsidR="009A15F4" w:rsidRPr="009B621E">
        <w:rPr>
          <w:rFonts w:ascii="Arial" w:hAnsi="Arial" w:cs="Arial"/>
        </w:rPr>
        <w:tab/>
      </w:r>
      <w:r w:rsidR="009A15F4" w:rsidRPr="009B621E">
        <w:rPr>
          <w:rFonts w:ascii="Arial" w:hAnsi="Arial" w:cs="Arial"/>
        </w:rPr>
        <w:tab/>
      </w:r>
      <w:r w:rsidR="009A15F4" w:rsidRPr="009B621E">
        <w:rPr>
          <w:rFonts w:ascii="Arial" w:hAnsi="Arial" w:cs="Arial"/>
        </w:rPr>
        <w:tab/>
      </w:r>
      <w:r w:rsidR="004C0E47">
        <w:rPr>
          <w:rFonts w:ascii="Arial" w:hAnsi="Arial" w:cs="Arial"/>
        </w:rPr>
        <w:t>...................................</w:t>
      </w:r>
    </w:p>
    <w:p w14:paraId="53920C06" w14:textId="320F9119" w:rsidR="00881226" w:rsidRPr="009B621E" w:rsidRDefault="00881226" w:rsidP="009B621E">
      <w:pPr>
        <w:spacing w:after="0" w:line="240" w:lineRule="auto"/>
        <w:jc w:val="both"/>
        <w:rPr>
          <w:rFonts w:ascii="Arial" w:hAnsi="Arial" w:cs="Arial"/>
        </w:rPr>
      </w:pPr>
      <w:r w:rsidRPr="009B621E">
        <w:rPr>
          <w:rFonts w:ascii="Arial" w:hAnsi="Arial" w:cs="Arial"/>
        </w:rPr>
        <w:t xml:space="preserve">Registrikood 70001975 </w:t>
      </w:r>
      <w:r w:rsidRPr="009B621E">
        <w:rPr>
          <w:rFonts w:ascii="Arial" w:hAnsi="Arial" w:cs="Arial"/>
        </w:rPr>
        <w:tab/>
      </w:r>
      <w:r w:rsidRPr="009B621E">
        <w:rPr>
          <w:rFonts w:ascii="Arial" w:hAnsi="Arial" w:cs="Arial"/>
        </w:rPr>
        <w:tab/>
      </w:r>
      <w:r w:rsidRPr="009B621E">
        <w:rPr>
          <w:rFonts w:ascii="Arial" w:hAnsi="Arial" w:cs="Arial"/>
        </w:rPr>
        <w:tab/>
      </w:r>
      <w:r w:rsidRPr="009B621E">
        <w:rPr>
          <w:rFonts w:ascii="Arial" w:hAnsi="Arial" w:cs="Arial"/>
        </w:rPr>
        <w:tab/>
        <w:t xml:space="preserve">Registrikood </w:t>
      </w:r>
    </w:p>
    <w:p w14:paraId="24E4204B" w14:textId="584E2E5E" w:rsidR="00881226" w:rsidRPr="009B621E" w:rsidRDefault="00881226" w:rsidP="009B621E">
      <w:pPr>
        <w:spacing w:after="0" w:line="240" w:lineRule="auto"/>
        <w:jc w:val="both"/>
        <w:rPr>
          <w:rFonts w:ascii="Arial" w:hAnsi="Arial" w:cs="Arial"/>
        </w:rPr>
      </w:pPr>
      <w:r w:rsidRPr="009B621E">
        <w:rPr>
          <w:rFonts w:ascii="Arial" w:hAnsi="Arial" w:cs="Arial"/>
        </w:rPr>
        <w:t>Paldiski mnt 80, Tallinn 15092</w:t>
      </w:r>
      <w:r w:rsidRPr="009B621E">
        <w:rPr>
          <w:rFonts w:ascii="Arial" w:hAnsi="Arial" w:cs="Arial"/>
        </w:rPr>
        <w:tab/>
      </w:r>
      <w:r w:rsidRPr="009B621E">
        <w:rPr>
          <w:rFonts w:ascii="Arial" w:hAnsi="Arial" w:cs="Arial"/>
        </w:rPr>
        <w:tab/>
      </w:r>
      <w:r w:rsidRPr="009B621E">
        <w:rPr>
          <w:rFonts w:ascii="Arial" w:hAnsi="Arial" w:cs="Arial"/>
        </w:rPr>
        <w:tab/>
      </w:r>
      <w:r w:rsidR="004C0E47">
        <w:rPr>
          <w:rFonts w:ascii="Arial" w:hAnsi="Arial" w:cs="Arial"/>
        </w:rPr>
        <w:t>....................................</w:t>
      </w:r>
    </w:p>
    <w:p w14:paraId="4E463FD8" w14:textId="6432D6A4" w:rsidR="00A941AC" w:rsidRPr="009B621E" w:rsidRDefault="005424DA" w:rsidP="009B621E">
      <w:pPr>
        <w:spacing w:after="0" w:line="240" w:lineRule="auto"/>
        <w:jc w:val="both"/>
        <w:rPr>
          <w:rFonts w:ascii="Arial" w:hAnsi="Arial" w:cs="Arial"/>
        </w:rPr>
      </w:pPr>
      <w:hyperlink r:id="rId9" w:history="1">
        <w:r w:rsidR="00881226" w:rsidRPr="009B621E">
          <w:rPr>
            <w:rStyle w:val="Hperlink"/>
            <w:rFonts w:ascii="Arial" w:hAnsi="Arial" w:cs="Arial"/>
          </w:rPr>
          <w:t>info@sotsiaalkindlustusamet.ee</w:t>
        </w:r>
      </w:hyperlink>
      <w:r w:rsidR="00881226" w:rsidRPr="009B621E">
        <w:rPr>
          <w:rFonts w:ascii="Arial" w:hAnsi="Arial" w:cs="Arial"/>
        </w:rPr>
        <w:tab/>
      </w:r>
      <w:r w:rsidR="00881226" w:rsidRPr="009B621E">
        <w:rPr>
          <w:rFonts w:ascii="Arial" w:hAnsi="Arial" w:cs="Arial"/>
        </w:rPr>
        <w:tab/>
      </w:r>
      <w:r w:rsidR="00881226" w:rsidRPr="009B621E">
        <w:rPr>
          <w:rFonts w:ascii="Arial" w:hAnsi="Arial" w:cs="Arial"/>
        </w:rPr>
        <w:tab/>
      </w:r>
      <w:hyperlink r:id="rId10" w:history="1">
        <w:r w:rsidR="004C0E47">
          <w:rPr>
            <w:rStyle w:val="Hperlink"/>
            <w:rFonts w:ascii="Arial" w:hAnsi="Arial" w:cs="Arial"/>
          </w:rPr>
          <w:t>....................................</w:t>
        </w:r>
      </w:hyperlink>
      <w:r w:rsidR="00881226" w:rsidRPr="009B621E">
        <w:rPr>
          <w:rFonts w:ascii="Arial" w:hAnsi="Arial" w:cs="Arial"/>
        </w:rPr>
        <w:t xml:space="preserve"> </w:t>
      </w:r>
    </w:p>
    <w:p w14:paraId="3FA25F9E" w14:textId="406A8117" w:rsidR="009B621E" w:rsidRDefault="009B621E" w:rsidP="009B621E">
      <w:pPr>
        <w:spacing w:after="0" w:line="240" w:lineRule="auto"/>
        <w:jc w:val="both"/>
        <w:rPr>
          <w:rFonts w:ascii="Arial" w:hAnsi="Arial" w:cs="Arial"/>
        </w:rPr>
      </w:pPr>
    </w:p>
    <w:p w14:paraId="50E72D3D" w14:textId="77777777" w:rsidR="00A00D45" w:rsidRPr="009B621E" w:rsidRDefault="00A00D45" w:rsidP="009B621E">
      <w:pPr>
        <w:spacing w:after="0" w:line="240" w:lineRule="auto"/>
        <w:jc w:val="both"/>
        <w:rPr>
          <w:rFonts w:ascii="Arial" w:hAnsi="Arial" w:cs="Arial"/>
        </w:rPr>
      </w:pPr>
    </w:p>
    <w:p w14:paraId="682C04CB" w14:textId="4C3ABABB" w:rsidR="00A177AE" w:rsidRPr="009B621E" w:rsidRDefault="00B72E6C" w:rsidP="009B621E">
      <w:pPr>
        <w:spacing w:line="240" w:lineRule="auto"/>
        <w:jc w:val="both"/>
        <w:rPr>
          <w:rFonts w:ascii="Arial" w:hAnsi="Arial" w:cs="Arial"/>
        </w:rPr>
      </w:pPr>
      <w:r w:rsidRPr="009B621E">
        <w:rPr>
          <w:rFonts w:ascii="Arial" w:hAnsi="Arial" w:cs="Arial"/>
        </w:rPr>
        <w:t>(allkirjastatud digitaalselt)</w:t>
      </w:r>
      <w:r w:rsidR="009A15F4" w:rsidRPr="009B621E">
        <w:rPr>
          <w:rFonts w:ascii="Arial" w:hAnsi="Arial" w:cs="Arial"/>
        </w:rPr>
        <w:tab/>
      </w:r>
      <w:r w:rsidR="009A15F4" w:rsidRPr="009B621E">
        <w:rPr>
          <w:rFonts w:ascii="Arial" w:hAnsi="Arial" w:cs="Arial"/>
        </w:rPr>
        <w:tab/>
      </w:r>
      <w:r w:rsidR="009A15F4" w:rsidRPr="009B621E">
        <w:rPr>
          <w:rFonts w:ascii="Arial" w:hAnsi="Arial" w:cs="Arial"/>
        </w:rPr>
        <w:tab/>
      </w:r>
      <w:r w:rsidR="009A15F4" w:rsidRPr="009B621E">
        <w:rPr>
          <w:rFonts w:ascii="Arial" w:hAnsi="Arial" w:cs="Arial"/>
        </w:rPr>
        <w:tab/>
      </w:r>
      <w:r w:rsidRPr="009B621E">
        <w:rPr>
          <w:rFonts w:ascii="Arial" w:hAnsi="Arial" w:cs="Arial"/>
        </w:rPr>
        <w:t xml:space="preserve">(allkirjastatud digitaalselt) </w:t>
      </w:r>
      <w:r w:rsidR="00A177AE" w:rsidRPr="009B621E">
        <w:rPr>
          <w:rFonts w:ascii="Arial" w:hAnsi="Arial" w:cs="Arial"/>
        </w:rPr>
        <w:tab/>
      </w:r>
      <w:r w:rsidR="00A177AE" w:rsidRPr="009B621E">
        <w:rPr>
          <w:rFonts w:ascii="Arial" w:hAnsi="Arial" w:cs="Arial"/>
        </w:rPr>
        <w:tab/>
      </w:r>
      <w:r w:rsidR="00A177AE" w:rsidRPr="009B621E">
        <w:rPr>
          <w:rFonts w:ascii="Arial" w:hAnsi="Arial" w:cs="Arial"/>
        </w:rPr>
        <w:tab/>
      </w:r>
    </w:p>
    <w:p w14:paraId="3B3B7A70" w14:textId="63F7020D" w:rsidR="00A177AE" w:rsidRPr="009B621E" w:rsidRDefault="00A177AE" w:rsidP="002F03CD">
      <w:pPr>
        <w:spacing w:after="0" w:line="240" w:lineRule="auto"/>
        <w:jc w:val="both"/>
        <w:rPr>
          <w:rFonts w:ascii="Arial" w:hAnsi="Arial" w:cs="Arial"/>
        </w:rPr>
      </w:pPr>
      <w:r w:rsidRPr="009B621E">
        <w:rPr>
          <w:rFonts w:ascii="Arial" w:hAnsi="Arial" w:cs="Arial"/>
        </w:rPr>
        <w:t>Maret Maripuu</w:t>
      </w:r>
      <w:r w:rsidRPr="009B621E">
        <w:rPr>
          <w:rFonts w:ascii="Arial" w:hAnsi="Arial" w:cs="Arial"/>
        </w:rPr>
        <w:tab/>
      </w:r>
      <w:r w:rsidRPr="009B621E">
        <w:rPr>
          <w:rFonts w:ascii="Arial" w:hAnsi="Arial" w:cs="Arial"/>
        </w:rPr>
        <w:tab/>
      </w:r>
      <w:r w:rsidRPr="009B621E">
        <w:rPr>
          <w:rFonts w:ascii="Arial" w:hAnsi="Arial" w:cs="Arial"/>
        </w:rPr>
        <w:tab/>
      </w:r>
      <w:r w:rsidRPr="009B621E">
        <w:rPr>
          <w:rFonts w:ascii="Arial" w:hAnsi="Arial" w:cs="Arial"/>
        </w:rPr>
        <w:tab/>
      </w:r>
      <w:r w:rsidRPr="009B621E">
        <w:rPr>
          <w:rFonts w:ascii="Arial" w:hAnsi="Arial" w:cs="Arial"/>
        </w:rPr>
        <w:tab/>
      </w:r>
      <w:r w:rsidR="00CE4160">
        <w:rPr>
          <w:rFonts w:ascii="Arial" w:hAnsi="Arial" w:cs="Arial"/>
        </w:rPr>
        <w:t>....................</w:t>
      </w:r>
    </w:p>
    <w:p w14:paraId="083D1218" w14:textId="445DD2BF" w:rsidR="008D3F8F" w:rsidRDefault="002F03CD" w:rsidP="002F03CD">
      <w:pPr>
        <w:shd w:val="clear" w:color="auto" w:fill="FFFFFF" w:themeFill="background1"/>
        <w:spacing w:after="0" w:line="240" w:lineRule="auto"/>
        <w:jc w:val="both"/>
        <w:rPr>
          <w:rFonts w:ascii="Arial" w:hAnsi="Arial" w:cs="Arial"/>
        </w:rPr>
      </w:pPr>
      <w:r>
        <w:rPr>
          <w:rFonts w:ascii="Arial" w:hAnsi="Arial" w:cs="Arial"/>
        </w:rPr>
        <w:t>p</w:t>
      </w:r>
      <w:r w:rsidRPr="009B621E">
        <w:rPr>
          <w:rFonts w:ascii="Arial" w:hAnsi="Arial" w:cs="Arial"/>
        </w:rPr>
        <w:t>eadirektor</w:t>
      </w:r>
      <w:r w:rsidRPr="002F03CD">
        <w:rPr>
          <w:rFonts w:ascii="Arial" w:hAnsi="Arial" w:cs="Arial"/>
        </w:rPr>
        <w:t xml:space="preserve"> </w:t>
      </w:r>
      <w:r>
        <w:rPr>
          <w:rFonts w:ascii="Arial" w:hAnsi="Arial" w:cs="Arial"/>
        </w:rPr>
        <w:t xml:space="preserve">                                                              </w:t>
      </w:r>
      <w:r w:rsidRPr="009B621E">
        <w:rPr>
          <w:rFonts w:ascii="Arial" w:hAnsi="Arial" w:cs="Arial"/>
        </w:rPr>
        <w:t>juhatuse liige</w:t>
      </w:r>
    </w:p>
    <w:p w14:paraId="5E6ACF96" w14:textId="42AAA467" w:rsidR="002F03CD" w:rsidRDefault="002F03CD" w:rsidP="002F03CD">
      <w:pPr>
        <w:shd w:val="clear" w:color="auto" w:fill="FFFFFF" w:themeFill="background1"/>
        <w:spacing w:after="0" w:line="240" w:lineRule="auto"/>
        <w:jc w:val="both"/>
        <w:rPr>
          <w:rFonts w:ascii="Arial" w:hAnsi="Arial" w:cs="Arial"/>
        </w:rPr>
      </w:pPr>
    </w:p>
    <w:p w14:paraId="2771E760" w14:textId="77777777" w:rsidR="002F03CD" w:rsidRPr="009B621E" w:rsidRDefault="002F03CD" w:rsidP="002F03CD">
      <w:pPr>
        <w:shd w:val="clear" w:color="auto" w:fill="FFFFFF" w:themeFill="background1"/>
        <w:spacing w:after="0" w:line="240" w:lineRule="auto"/>
        <w:jc w:val="both"/>
        <w:rPr>
          <w:rFonts w:ascii="Arial" w:hAnsi="Arial" w:cs="Arial"/>
        </w:rPr>
      </w:pPr>
    </w:p>
    <w:p w14:paraId="7EECB65C" w14:textId="1E2FF69E" w:rsidR="00A941AC" w:rsidRPr="00D60DE8" w:rsidRDefault="00A941AC" w:rsidP="00D60DE8">
      <w:pPr>
        <w:spacing w:after="0" w:line="240" w:lineRule="auto"/>
        <w:jc w:val="right"/>
        <w:rPr>
          <w:rFonts w:ascii="Arial" w:hAnsi="Arial" w:cs="Arial"/>
          <w:sz w:val="20"/>
          <w:szCs w:val="20"/>
        </w:rPr>
      </w:pPr>
      <w:r>
        <w:rPr>
          <w:rFonts w:ascii="Arial" w:hAnsi="Arial" w:cs="Arial"/>
          <w:sz w:val="20"/>
          <w:szCs w:val="20"/>
        </w:rPr>
        <w:br w:type="page"/>
      </w:r>
      <w:r w:rsidRPr="00D60DE8">
        <w:rPr>
          <w:rFonts w:ascii="Arial" w:hAnsi="Arial" w:cs="Arial"/>
          <w:sz w:val="20"/>
          <w:szCs w:val="20"/>
        </w:rPr>
        <w:lastRenderedPageBreak/>
        <w:t>Lepingu lisa 1</w:t>
      </w:r>
    </w:p>
    <w:p w14:paraId="1F1777AB" w14:textId="77777777" w:rsidR="00A941AC" w:rsidRPr="00D60DE8" w:rsidRDefault="00A941AC">
      <w:pPr>
        <w:spacing w:after="0" w:line="240" w:lineRule="auto"/>
        <w:rPr>
          <w:rFonts w:ascii="Arial" w:hAnsi="Arial" w:cs="Arial"/>
          <w:sz w:val="20"/>
          <w:szCs w:val="20"/>
        </w:rPr>
      </w:pPr>
    </w:p>
    <w:p w14:paraId="7895524A" w14:textId="77777777" w:rsidR="00A941AC" w:rsidRPr="00D60DE8" w:rsidRDefault="00A941AC" w:rsidP="00A941AC">
      <w:pPr>
        <w:spacing w:after="0" w:line="240" w:lineRule="auto"/>
        <w:jc w:val="both"/>
        <w:rPr>
          <w:rFonts w:ascii="Arial" w:eastAsia="Times New Roman" w:hAnsi="Arial" w:cs="Arial"/>
          <w:sz w:val="20"/>
          <w:szCs w:val="20"/>
        </w:rPr>
      </w:pPr>
      <w:r w:rsidRPr="00D60DE8">
        <w:rPr>
          <w:rFonts w:ascii="Arial" w:eastAsia="Times New Roman" w:hAnsi="Arial" w:cs="Arial"/>
          <w:sz w:val="20"/>
          <w:szCs w:val="20"/>
        </w:rPr>
        <w:t>ANDMETÖÖTLUSE LEPING</w:t>
      </w:r>
    </w:p>
    <w:p w14:paraId="1382E4D6" w14:textId="77777777" w:rsidR="00A941AC" w:rsidRPr="00D66175" w:rsidRDefault="00A941AC" w:rsidP="00A941AC">
      <w:pPr>
        <w:spacing w:after="0" w:line="240" w:lineRule="auto"/>
        <w:jc w:val="both"/>
        <w:rPr>
          <w:rFonts w:ascii="Arial" w:eastAsia="Times New Roman" w:hAnsi="Arial" w:cs="Arial"/>
          <w:b/>
          <w:sz w:val="20"/>
          <w:szCs w:val="20"/>
        </w:rPr>
      </w:pPr>
    </w:p>
    <w:p w14:paraId="1F919446" w14:textId="42341CF5" w:rsidR="00A941AC" w:rsidRPr="00D66175" w:rsidRDefault="00A941AC" w:rsidP="00A941AC">
      <w:pPr>
        <w:spacing w:after="0" w:line="240" w:lineRule="auto"/>
        <w:jc w:val="both"/>
        <w:rPr>
          <w:rFonts w:ascii="Arial" w:hAnsi="Arial" w:cs="Arial"/>
          <w:sz w:val="20"/>
          <w:szCs w:val="20"/>
        </w:rPr>
      </w:pPr>
      <w:r w:rsidRPr="00D66175">
        <w:rPr>
          <w:rFonts w:ascii="Arial" w:eastAsia="Times New Roman" w:hAnsi="Arial" w:cs="Arial"/>
          <w:sz w:val="20"/>
          <w:szCs w:val="20"/>
        </w:rPr>
        <w:t>Käesolev isikuandmete töötlemist puudutav lepingu lisa (edaspidi: l</w:t>
      </w:r>
      <w:r w:rsidRPr="00D66175">
        <w:rPr>
          <w:rFonts w:ascii="Arial" w:eastAsia="Times New Roman" w:hAnsi="Arial" w:cs="Arial"/>
          <w:b/>
          <w:sz w:val="20"/>
          <w:szCs w:val="20"/>
        </w:rPr>
        <w:t>isa</w:t>
      </w:r>
      <w:r w:rsidRPr="00D66175">
        <w:rPr>
          <w:rFonts w:ascii="Arial" w:eastAsia="Times New Roman" w:hAnsi="Arial" w:cs="Arial"/>
          <w:sz w:val="20"/>
          <w:szCs w:val="20"/>
        </w:rPr>
        <w:t xml:space="preserve">) on lahutamatu osa </w:t>
      </w:r>
      <w:r w:rsidR="008D3F8F">
        <w:rPr>
          <w:rFonts w:ascii="Arial" w:eastAsia="Times New Roman" w:hAnsi="Arial" w:cs="Arial"/>
          <w:sz w:val="20"/>
          <w:szCs w:val="20"/>
        </w:rPr>
        <w:t>Sotsiaalkindlustusameti väikeostu menetluse</w:t>
      </w:r>
      <w:r w:rsidRPr="00D66175">
        <w:rPr>
          <w:rFonts w:ascii="Arial" w:eastAsia="Times New Roman" w:hAnsi="Arial" w:cs="Arial"/>
          <w:sz w:val="20"/>
          <w:szCs w:val="20"/>
        </w:rPr>
        <w:t xml:space="preserve"> </w:t>
      </w:r>
      <w:r w:rsidR="00EA728A">
        <w:rPr>
          <w:rFonts w:ascii="Arial" w:eastAsia="Times New Roman" w:hAnsi="Arial" w:cs="Arial"/>
          <w:sz w:val="20"/>
          <w:szCs w:val="20"/>
        </w:rPr>
        <w:t xml:space="preserve">tulemusena </w:t>
      </w:r>
      <w:r w:rsidR="008D3F8F">
        <w:rPr>
          <w:rFonts w:ascii="Arial" w:eastAsia="Times New Roman" w:hAnsi="Arial" w:cs="Arial"/>
          <w:sz w:val="20"/>
          <w:szCs w:val="20"/>
        </w:rPr>
        <w:t>s</w:t>
      </w:r>
      <w:r w:rsidRPr="00D66175">
        <w:rPr>
          <w:rFonts w:ascii="Arial" w:eastAsia="Times New Roman" w:hAnsi="Arial" w:cs="Arial"/>
          <w:sz w:val="20"/>
          <w:szCs w:val="20"/>
        </w:rPr>
        <w:t>õlmitud</w:t>
      </w:r>
      <w:r w:rsidRPr="00D66175">
        <w:rPr>
          <w:rFonts w:ascii="Arial" w:hAnsi="Arial" w:cs="Arial"/>
          <w:sz w:val="20"/>
          <w:szCs w:val="20"/>
        </w:rPr>
        <w:t xml:space="preserve"> lepingule (edaspidi: </w:t>
      </w:r>
      <w:r w:rsidRPr="00D66175">
        <w:rPr>
          <w:rFonts w:ascii="Arial" w:hAnsi="Arial" w:cs="Arial"/>
          <w:b/>
          <w:sz w:val="20"/>
          <w:szCs w:val="20"/>
        </w:rPr>
        <w:t>leping</w:t>
      </w:r>
      <w:r w:rsidRPr="00D66175">
        <w:rPr>
          <w:rFonts w:ascii="Arial" w:hAnsi="Arial" w:cs="Arial"/>
          <w:sz w:val="20"/>
          <w:szCs w:val="20"/>
        </w:rPr>
        <w:t xml:space="preserve">), mis on sõlmitud ameti (edaspidi: </w:t>
      </w:r>
      <w:r w:rsidRPr="00D66175">
        <w:rPr>
          <w:rFonts w:ascii="Arial" w:hAnsi="Arial" w:cs="Arial"/>
          <w:b/>
          <w:sz w:val="20"/>
          <w:szCs w:val="20"/>
        </w:rPr>
        <w:t>vastutav töötleja</w:t>
      </w:r>
      <w:r w:rsidRPr="00D66175">
        <w:rPr>
          <w:rFonts w:ascii="Arial" w:hAnsi="Arial" w:cs="Arial"/>
          <w:sz w:val="20"/>
          <w:szCs w:val="20"/>
        </w:rPr>
        <w:t xml:space="preserve">) ja </w:t>
      </w:r>
      <w:r w:rsidR="004C0E47">
        <w:rPr>
          <w:rFonts w:ascii="Arial" w:hAnsi="Arial" w:cs="Arial"/>
          <w:sz w:val="20"/>
          <w:szCs w:val="20"/>
        </w:rPr>
        <w:t>................</w:t>
      </w:r>
      <w:r w:rsidRPr="00D66175">
        <w:rPr>
          <w:rFonts w:ascii="Arial" w:hAnsi="Arial" w:cs="Arial"/>
          <w:sz w:val="20"/>
          <w:szCs w:val="20"/>
        </w:rPr>
        <w:t xml:space="preserve"> (edaspidi: </w:t>
      </w:r>
      <w:r w:rsidRPr="00D66175">
        <w:rPr>
          <w:rFonts w:ascii="Arial" w:hAnsi="Arial" w:cs="Arial"/>
          <w:b/>
          <w:sz w:val="20"/>
          <w:szCs w:val="20"/>
        </w:rPr>
        <w:t>volitatud töötleja</w:t>
      </w:r>
      <w:r w:rsidRPr="00D66175">
        <w:rPr>
          <w:rFonts w:ascii="Arial" w:hAnsi="Arial" w:cs="Arial"/>
          <w:sz w:val="20"/>
          <w:szCs w:val="20"/>
        </w:rPr>
        <w:t xml:space="preserve">) vahel, teostamaks lepingus nimetatud tegevusi sihtgrupi seas (edaspidi: </w:t>
      </w:r>
      <w:r w:rsidRPr="00D66175">
        <w:rPr>
          <w:rFonts w:ascii="Arial" w:hAnsi="Arial" w:cs="Arial"/>
          <w:b/>
          <w:sz w:val="20"/>
          <w:szCs w:val="20"/>
        </w:rPr>
        <w:t>andmesubjektid</w:t>
      </w:r>
      <w:r w:rsidRPr="00D66175">
        <w:rPr>
          <w:rFonts w:ascii="Arial" w:hAnsi="Arial" w:cs="Arial"/>
          <w:sz w:val="20"/>
          <w:szCs w:val="20"/>
        </w:rPr>
        <w:t>).</w:t>
      </w:r>
    </w:p>
    <w:p w14:paraId="2EF2138D" w14:textId="77777777" w:rsidR="00A941AC" w:rsidRPr="00D66175" w:rsidRDefault="00A941AC" w:rsidP="00A941AC">
      <w:pPr>
        <w:spacing w:after="0" w:line="240" w:lineRule="auto"/>
        <w:jc w:val="both"/>
        <w:rPr>
          <w:rFonts w:ascii="Arial" w:eastAsia="Times New Roman" w:hAnsi="Arial" w:cs="Arial"/>
          <w:sz w:val="20"/>
          <w:szCs w:val="20"/>
        </w:rPr>
      </w:pPr>
    </w:p>
    <w:p w14:paraId="17E4E510" w14:textId="68186AC5" w:rsidR="00A941AC" w:rsidRPr="00D66175" w:rsidRDefault="00A941AC" w:rsidP="000A4B38">
      <w:pPr>
        <w:numPr>
          <w:ilvl w:val="0"/>
          <w:numId w:val="1"/>
        </w:numPr>
        <w:spacing w:after="0" w:line="240" w:lineRule="auto"/>
        <w:ind w:left="567" w:hanging="567"/>
        <w:jc w:val="both"/>
        <w:rPr>
          <w:rFonts w:ascii="Arial" w:eastAsia="Times New Roman" w:hAnsi="Arial" w:cs="Arial"/>
          <w:b/>
          <w:sz w:val="20"/>
          <w:szCs w:val="20"/>
        </w:rPr>
      </w:pPr>
      <w:r w:rsidRPr="00D66175">
        <w:rPr>
          <w:rFonts w:ascii="Arial" w:eastAsia="Times New Roman" w:hAnsi="Arial" w:cs="Arial"/>
          <w:b/>
          <w:sz w:val="20"/>
          <w:szCs w:val="20"/>
        </w:rPr>
        <w:t>Leping</w:t>
      </w:r>
      <w:r w:rsidR="002B6920">
        <w:rPr>
          <w:rFonts w:ascii="Arial" w:eastAsia="Times New Roman" w:hAnsi="Arial" w:cs="Arial"/>
          <w:b/>
          <w:sz w:val="20"/>
          <w:szCs w:val="20"/>
        </w:rPr>
        <w:t>u</w:t>
      </w:r>
      <w:r w:rsidRPr="00D66175">
        <w:rPr>
          <w:rFonts w:ascii="Arial" w:eastAsia="Times New Roman" w:hAnsi="Arial" w:cs="Arial"/>
          <w:b/>
          <w:sz w:val="20"/>
          <w:szCs w:val="20"/>
        </w:rPr>
        <w:t xml:space="preserve"> eesmärk</w:t>
      </w:r>
    </w:p>
    <w:p w14:paraId="43344C50"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 xml:space="preserve">Käesoleva lisa eesmärk on kokku leppida volitatud töötleja õigustes ja kohustuses isikuandmete töötlemisel, millest pooled juhinduvad lepingu täitmisel (edaspidi: </w:t>
      </w:r>
      <w:r w:rsidRPr="00D66175">
        <w:rPr>
          <w:rFonts w:ascii="Arial" w:eastAsia="Times New Roman" w:hAnsi="Arial" w:cs="Arial"/>
          <w:b/>
          <w:sz w:val="20"/>
          <w:szCs w:val="20"/>
        </w:rPr>
        <w:t>teenused</w:t>
      </w:r>
      <w:r w:rsidRPr="00D66175">
        <w:rPr>
          <w:rFonts w:ascii="Arial" w:eastAsia="Times New Roman" w:hAnsi="Arial" w:cs="Arial"/>
          <w:sz w:val="20"/>
          <w:szCs w:val="20"/>
        </w:rPr>
        <w:t xml:space="preserve">). Lisa jõustub pärast selle allkirjastamist mõlema poole poolt. Lisa rakendatakse, kui volitatud töötleja töötleb vastutava töötleja nimel vastavalt lepingule andmesubjektide isikuandmeid. Käesolev lisa kujutab endast isikuandmete töötlemist puudutavat andmetöötlus lepingut vastavalt Euroopa Liidu isikuandmete kaitse </w:t>
      </w:r>
      <w:proofErr w:type="spellStart"/>
      <w:r w:rsidRPr="00D66175">
        <w:rPr>
          <w:rFonts w:ascii="Arial" w:eastAsia="Times New Roman" w:hAnsi="Arial" w:cs="Arial"/>
          <w:sz w:val="20"/>
          <w:szCs w:val="20"/>
        </w:rPr>
        <w:t>üldmäärusele</w:t>
      </w:r>
      <w:proofErr w:type="spellEnd"/>
      <w:r w:rsidRPr="00D66175">
        <w:rPr>
          <w:rFonts w:ascii="Arial" w:eastAsia="Times New Roman" w:hAnsi="Arial" w:cs="Arial"/>
          <w:sz w:val="20"/>
          <w:szCs w:val="20"/>
        </w:rPr>
        <w:t xml:space="preserve"> (2016/679) (edaspidi: </w:t>
      </w:r>
      <w:proofErr w:type="spellStart"/>
      <w:r w:rsidRPr="00D66175">
        <w:rPr>
          <w:rFonts w:ascii="Arial" w:eastAsia="Times New Roman" w:hAnsi="Arial" w:cs="Arial"/>
          <w:b/>
          <w:sz w:val="20"/>
          <w:szCs w:val="20"/>
        </w:rPr>
        <w:t>üldmäärus</w:t>
      </w:r>
      <w:proofErr w:type="spellEnd"/>
      <w:r w:rsidRPr="00D66175">
        <w:rPr>
          <w:rFonts w:ascii="Arial" w:eastAsia="Times New Roman" w:hAnsi="Arial" w:cs="Arial"/>
          <w:sz w:val="20"/>
          <w:szCs w:val="20"/>
        </w:rPr>
        <w:t>).</w:t>
      </w:r>
    </w:p>
    <w:p w14:paraId="48606710"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 xml:space="preserve">Andmesubjektide kategooriad ja isikuandmete liigid, mida teenuse osutamisel töödeldakse (edaspidi: </w:t>
      </w:r>
      <w:r w:rsidRPr="00D66175">
        <w:rPr>
          <w:rFonts w:ascii="Arial" w:eastAsia="Times New Roman" w:hAnsi="Arial" w:cs="Arial"/>
          <w:b/>
          <w:sz w:val="20"/>
          <w:szCs w:val="20"/>
        </w:rPr>
        <w:t>isikuandmed</w:t>
      </w:r>
      <w:r w:rsidRPr="00D66175">
        <w:rPr>
          <w:rFonts w:ascii="Arial" w:eastAsia="Times New Roman" w:hAnsi="Arial" w:cs="Arial"/>
          <w:sz w:val="20"/>
          <w:szCs w:val="20"/>
        </w:rPr>
        <w:t>), isikuandmete töötlemise kestus, iseloom ja eesmärgid ning vastutava töötleja poolt antud juhised on välja toodud hanke alusdokumentides, lepingus ja selle lisades.</w:t>
      </w:r>
    </w:p>
    <w:p w14:paraId="355EAE06"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hAnsi="Arial" w:cs="Arial"/>
          <w:sz w:val="20"/>
          <w:szCs w:val="20"/>
        </w:rPr>
        <w:t xml:space="preserve">Pooled kohustuvad järgima kõiki Eesti Vabariigis kohalduvaid andmekaitsealaseid õigusakte, sh </w:t>
      </w:r>
      <w:r w:rsidRPr="00D66175">
        <w:rPr>
          <w:rFonts w:ascii="Arial" w:eastAsia="Times New Roman" w:hAnsi="Arial" w:cs="Arial"/>
          <w:sz w:val="20"/>
          <w:szCs w:val="20"/>
        </w:rPr>
        <w:t>mis tahes täitmisele kuuluvad juhendid ja tegevusjuhised, mis on väljastatud isikuandmete kaitse eest vastutava mis tahes kohaliku või EL reguleeriva asutuse poolt,</w:t>
      </w:r>
      <w:r w:rsidRPr="00D66175">
        <w:rPr>
          <w:rFonts w:ascii="Arial" w:hAnsi="Arial" w:cs="Arial"/>
          <w:sz w:val="20"/>
          <w:szCs w:val="20"/>
        </w:rPr>
        <w:t xml:space="preserve"> seoses mis tahes isikuandmetega, mida on lepingu alusel jagatud. </w:t>
      </w:r>
    </w:p>
    <w:p w14:paraId="0C46F486" w14:textId="5A53080D" w:rsidR="00A941AC"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Vastuolude korral lepingu ja käesoleva lisa sätete vahel tuleb juhinduda käesoleva lisa sätetest.</w:t>
      </w:r>
    </w:p>
    <w:p w14:paraId="3E68BD7B" w14:textId="38C6B8CF" w:rsidR="00C42401" w:rsidRPr="00D66175" w:rsidRDefault="00C42401" w:rsidP="000A4B38">
      <w:pPr>
        <w:numPr>
          <w:ilvl w:val="1"/>
          <w:numId w:val="1"/>
        </w:num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Selguse huvides märgivad pooled, et teenuse osutamisel tegutseb teenuseosutaja ka isikuandmete vastutava töötlejana, eelkõige andmesubjektidele tervishoiuteenust osutades. </w:t>
      </w:r>
      <w:r w:rsidR="004F2993">
        <w:rPr>
          <w:rFonts w:ascii="Arial" w:eastAsia="Times New Roman" w:hAnsi="Arial" w:cs="Arial"/>
          <w:sz w:val="20"/>
          <w:szCs w:val="20"/>
        </w:rPr>
        <w:t xml:space="preserve">Olukorras, kus teenuseosutaja on vastutava töötleja rollis, käesolev andmetöötluse lepingu lisa ei kohaldu. Teenuseosutaja kohustub vastutava töötlejana tagama isikuandmete töötlemise kooskõlas kehtivate õigusaktidega, sh eelkõige kooskõlas </w:t>
      </w:r>
      <w:proofErr w:type="spellStart"/>
      <w:r w:rsidR="004F2993">
        <w:rPr>
          <w:rFonts w:ascii="Arial" w:eastAsia="Times New Roman" w:hAnsi="Arial" w:cs="Arial"/>
          <w:sz w:val="20"/>
          <w:szCs w:val="20"/>
        </w:rPr>
        <w:t>üldmäärusega</w:t>
      </w:r>
      <w:proofErr w:type="spellEnd"/>
      <w:r w:rsidR="004F2993">
        <w:rPr>
          <w:rFonts w:ascii="Arial" w:eastAsia="Times New Roman" w:hAnsi="Arial" w:cs="Arial"/>
          <w:sz w:val="20"/>
          <w:szCs w:val="20"/>
        </w:rPr>
        <w:t>, t</w:t>
      </w:r>
      <w:r w:rsidR="004F2993" w:rsidRPr="004F2993">
        <w:rPr>
          <w:rFonts w:ascii="Arial" w:eastAsia="Times New Roman" w:hAnsi="Arial" w:cs="Arial"/>
          <w:sz w:val="20"/>
          <w:szCs w:val="20"/>
        </w:rPr>
        <w:t>ervishoiuteenuste korraldamise seadus</w:t>
      </w:r>
      <w:r w:rsidR="004F2993">
        <w:rPr>
          <w:rFonts w:ascii="Arial" w:eastAsia="Times New Roman" w:hAnsi="Arial" w:cs="Arial"/>
          <w:sz w:val="20"/>
          <w:szCs w:val="20"/>
        </w:rPr>
        <w:t xml:space="preserve">ega ning selle alusel vastuvõetud </w:t>
      </w:r>
      <w:r w:rsidR="000673A3">
        <w:rPr>
          <w:rFonts w:ascii="Arial" w:eastAsia="Times New Roman" w:hAnsi="Arial" w:cs="Arial"/>
          <w:sz w:val="20"/>
          <w:szCs w:val="20"/>
        </w:rPr>
        <w:t xml:space="preserve">alam-aktidega. </w:t>
      </w:r>
    </w:p>
    <w:p w14:paraId="191F7214" w14:textId="77777777" w:rsidR="00A941AC" w:rsidRPr="00D66175" w:rsidRDefault="00A941AC" w:rsidP="00A941AC">
      <w:pPr>
        <w:spacing w:after="0" w:line="240" w:lineRule="auto"/>
        <w:jc w:val="both"/>
        <w:rPr>
          <w:rFonts w:ascii="Arial" w:eastAsia="Times New Roman" w:hAnsi="Arial" w:cs="Arial"/>
          <w:sz w:val="20"/>
          <w:szCs w:val="20"/>
        </w:rPr>
      </w:pPr>
    </w:p>
    <w:p w14:paraId="666821FC" w14:textId="77777777" w:rsidR="00A941AC" w:rsidRPr="00D66175" w:rsidRDefault="00A941AC" w:rsidP="000A4B38">
      <w:pPr>
        <w:numPr>
          <w:ilvl w:val="0"/>
          <w:numId w:val="1"/>
        </w:numPr>
        <w:spacing w:after="0" w:line="240" w:lineRule="auto"/>
        <w:ind w:left="567" w:hanging="567"/>
        <w:jc w:val="both"/>
        <w:rPr>
          <w:rFonts w:ascii="Arial" w:eastAsia="Times New Roman" w:hAnsi="Arial" w:cs="Arial"/>
          <w:b/>
          <w:sz w:val="20"/>
          <w:szCs w:val="20"/>
        </w:rPr>
      </w:pPr>
      <w:r w:rsidRPr="00D66175">
        <w:rPr>
          <w:rFonts w:ascii="Arial" w:eastAsia="Times New Roman" w:hAnsi="Arial" w:cs="Arial"/>
          <w:b/>
          <w:sz w:val="20"/>
          <w:szCs w:val="20"/>
        </w:rPr>
        <w:t>Mõisted</w:t>
      </w:r>
    </w:p>
    <w:p w14:paraId="43ECADA4"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 xml:space="preserve">Lepingus olevate mõistete sisustamisel lähtutakse andmekaitse </w:t>
      </w:r>
      <w:proofErr w:type="spellStart"/>
      <w:r w:rsidRPr="00D66175">
        <w:rPr>
          <w:rFonts w:ascii="Arial" w:eastAsia="Times New Roman" w:hAnsi="Arial" w:cs="Arial"/>
          <w:sz w:val="20"/>
          <w:szCs w:val="20"/>
        </w:rPr>
        <w:t>üldmääruses</w:t>
      </w:r>
      <w:proofErr w:type="spellEnd"/>
      <w:r w:rsidRPr="00D66175">
        <w:rPr>
          <w:rFonts w:ascii="Arial" w:eastAsia="Times New Roman" w:hAnsi="Arial" w:cs="Arial"/>
          <w:sz w:val="20"/>
          <w:szCs w:val="20"/>
        </w:rPr>
        <w:t xml:space="preserve"> sätestatust.</w:t>
      </w:r>
    </w:p>
    <w:p w14:paraId="69CE5866" w14:textId="77777777" w:rsidR="00A941AC" w:rsidRPr="00D66175" w:rsidRDefault="00A941AC" w:rsidP="00A941AC">
      <w:pPr>
        <w:spacing w:after="0" w:line="240" w:lineRule="auto"/>
        <w:jc w:val="both"/>
        <w:rPr>
          <w:rFonts w:ascii="Arial" w:eastAsia="Times New Roman" w:hAnsi="Arial" w:cs="Arial"/>
          <w:sz w:val="20"/>
          <w:szCs w:val="20"/>
        </w:rPr>
      </w:pPr>
    </w:p>
    <w:p w14:paraId="2C222982" w14:textId="77777777" w:rsidR="00A941AC" w:rsidRPr="00D66175" w:rsidRDefault="00A941AC" w:rsidP="000A4B38">
      <w:pPr>
        <w:numPr>
          <w:ilvl w:val="0"/>
          <w:numId w:val="1"/>
        </w:numPr>
        <w:spacing w:after="0" w:line="240" w:lineRule="auto"/>
        <w:ind w:left="567" w:hanging="567"/>
        <w:jc w:val="both"/>
        <w:rPr>
          <w:rFonts w:ascii="Arial" w:eastAsia="Times New Roman" w:hAnsi="Arial" w:cs="Arial"/>
          <w:b/>
          <w:sz w:val="20"/>
          <w:szCs w:val="20"/>
        </w:rPr>
      </w:pPr>
      <w:r w:rsidRPr="00D66175">
        <w:rPr>
          <w:rFonts w:ascii="Arial" w:eastAsia="Times New Roman" w:hAnsi="Arial" w:cs="Arial"/>
          <w:b/>
          <w:sz w:val="20"/>
          <w:szCs w:val="20"/>
        </w:rPr>
        <w:t>Andmekaitse ja isikuandmete töötlemine</w:t>
      </w:r>
    </w:p>
    <w:p w14:paraId="359F1BA5"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Volitatud töötleja kohustused:</w:t>
      </w:r>
    </w:p>
    <w:p w14:paraId="33F4645B"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Volitatud töötleja kohustub töötlema andmesubjektide isikuandmeid vastavalt andmekaitsealastele õigusaktidele,</w:t>
      </w:r>
      <w:r w:rsidRPr="00D66175">
        <w:rPr>
          <w:rFonts w:ascii="Arial" w:hAnsi="Arial" w:cs="Arial"/>
          <w:sz w:val="20"/>
          <w:szCs w:val="20"/>
        </w:rPr>
        <w:t xml:space="preserve"> sh </w:t>
      </w:r>
      <w:r w:rsidRPr="00D66175">
        <w:rPr>
          <w:rFonts w:ascii="Arial" w:eastAsia="Times New Roman" w:hAnsi="Arial" w:cs="Arial"/>
          <w:sz w:val="20"/>
          <w:szCs w:val="20"/>
        </w:rPr>
        <w:t xml:space="preserve">mis tahes täitmisele kuuluvad juhenditele ja tegevusjuhistele, mis on väljastatud isikuandmete kaitse eest vastutava mis tahes kohaliku või EL reguleeriva asutuse poolt  ja lepingule ning ainult sellisel määral, mis on vajalik teenuse osutamiseks. </w:t>
      </w:r>
      <w:r w:rsidRPr="00D66175">
        <w:rPr>
          <w:rFonts w:ascii="Arial" w:hAnsi="Arial" w:cs="Arial"/>
          <w:sz w:val="20"/>
          <w:szCs w:val="20"/>
        </w:rPr>
        <w:t xml:space="preserve">Kui see on lepingu täitmisega seonduvalt vajalik, võib volitatud töötleja andmesubjektide isikuandmeid töödelda ka järgmistel eesmärkidel: i) asjakohaste IT-süsteemide hooldamine ja kasutamine; ii) kvaliteedi-, riski- ja kliendihaldusega seotud tegevused.  </w:t>
      </w:r>
    </w:p>
    <w:p w14:paraId="41BAC19D"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Volitatud töötleja töötleb isikuandmeid ainult vastutava töötleja dokumenteeritud juhiste alusel, sealhulgas seoses isikuandmete edastamisega kolmandale riigile või rahvusvahelisele organisatsioonile, välja arvatud juhul, kui ta on kohustatud tegema seda volitatud töötleja suhtes kohaldatava õigusega. Sellisel juhul teatab volitatud töötleja selle õigusliku nõude enne isikuandmete töötlemist vastutavale töötlejale, kui selline teatamine ei ole olulise avaliku huvi tõttu kõnealuse õigusega keelatud.</w:t>
      </w:r>
    </w:p>
    <w:p w14:paraId="34A2739C"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color w:val="000000" w:themeColor="text1"/>
          <w:sz w:val="20"/>
          <w:szCs w:val="20"/>
        </w:rPr>
      </w:pPr>
      <w:r w:rsidRPr="00D66175">
        <w:rPr>
          <w:rFonts w:ascii="Arial" w:hAnsi="Arial" w:cs="Arial"/>
          <w:color w:val="000000" w:themeColor="text1"/>
          <w:sz w:val="20"/>
          <w:szCs w:val="20"/>
          <w:shd w:val="clear" w:color="auto" w:fill="FFFFFF"/>
        </w:rPr>
        <w:t xml:space="preserve">Juhul, kui volitatud töötleja kogub isikuandmeid vahetult andmesubjektidelt, peab volitatud töötleja tagama, et tal on vajalikud õigused ja ta on omandanud asjassepuutuvad nõusolekud isikuandmete töötlemiseks. Lisaks andmesubjektide teavitamisele nende isikuandmete töötlemise kohta vastutab volitatud töötleja kirjete koostamise ja nende kättesaadavaks tegemise eest vastutavale töötlejale. </w:t>
      </w:r>
      <w:r w:rsidRPr="00D66175">
        <w:rPr>
          <w:rFonts w:ascii="Arial" w:hAnsi="Arial" w:cs="Arial"/>
          <w:color w:val="000000" w:themeColor="text1"/>
          <w:sz w:val="20"/>
          <w:szCs w:val="20"/>
        </w:rPr>
        <w:t xml:space="preserve">Volitatud töötleja </w:t>
      </w:r>
      <w:r w:rsidRPr="00D66175">
        <w:rPr>
          <w:rFonts w:ascii="Arial" w:hAnsi="Arial" w:cs="Arial"/>
          <w:color w:val="000000" w:themeColor="text1"/>
          <w:sz w:val="20"/>
          <w:szCs w:val="20"/>
          <w:shd w:val="clear" w:color="auto" w:fill="FFFFFF"/>
        </w:rPr>
        <w:t>vastutab vastutavale töötlejale edastatud isikuandmete õigsuse eest.</w:t>
      </w:r>
    </w:p>
    <w:p w14:paraId="5739FDC3"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p>
    <w:p w14:paraId="66C916BA"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 xml:space="preserve">Volitatud töötleja võib andmesubjektide isikuandmete töötlemiseks kasutada teisi volitatud töötlejaid (edaspidi: </w:t>
      </w:r>
      <w:r w:rsidRPr="00D66175">
        <w:rPr>
          <w:rFonts w:ascii="Arial" w:eastAsia="Times New Roman" w:hAnsi="Arial" w:cs="Arial"/>
          <w:b/>
          <w:sz w:val="20"/>
          <w:szCs w:val="20"/>
        </w:rPr>
        <w:t>teine volitatud töötleja</w:t>
      </w:r>
      <w:r w:rsidRPr="00D66175">
        <w:rPr>
          <w:rFonts w:ascii="Arial" w:eastAsia="Times New Roman" w:hAnsi="Arial" w:cs="Arial"/>
          <w:sz w:val="20"/>
          <w:szCs w:val="20"/>
        </w:rPr>
        <w:t xml:space="preserve">) üksnes vastutava töötleja kirjalikul nõusolekul. Ilma vastutava töötleja kirjaliku nõusolekuta võib volitatud töötleja kasutada andmesubjektide isikuandmete töötlemiseks teisi volitatud töötlejaid üksnes juhul, kui see on vajalik volitatud töötleja IT-teenuse osutajatele info- ja sidesüsteemide ekspluatatsiooniks ning hoolduse korraldamiseks ja teostamiseks. Volitatud töötleja vastutab kõigi teiste </w:t>
      </w:r>
      <w:r w:rsidRPr="00D66175">
        <w:rPr>
          <w:rFonts w:ascii="Arial" w:eastAsia="Times New Roman" w:hAnsi="Arial" w:cs="Arial"/>
          <w:sz w:val="20"/>
          <w:szCs w:val="20"/>
        </w:rPr>
        <w:lastRenderedPageBreak/>
        <w:t xml:space="preserve">volitatud töötlejate tegevuse ja kohustuste täitmise eest vastutava töötleja ees samuti nagu enda tegevuse ja kohustuste täitmise eest ning sõlmib teise volitatud töötlejaga isikuandmete töötlemiseks kirjalikud lepingud vastavalt </w:t>
      </w:r>
      <w:proofErr w:type="spellStart"/>
      <w:r w:rsidRPr="00D66175">
        <w:rPr>
          <w:rFonts w:ascii="Arial" w:eastAsia="Times New Roman" w:hAnsi="Arial" w:cs="Arial"/>
          <w:sz w:val="20"/>
          <w:szCs w:val="20"/>
        </w:rPr>
        <w:t>üldmääruse</w:t>
      </w:r>
      <w:proofErr w:type="spellEnd"/>
      <w:r w:rsidRPr="00D66175">
        <w:rPr>
          <w:rFonts w:ascii="Arial" w:eastAsia="Times New Roman" w:hAnsi="Arial" w:cs="Arial"/>
          <w:sz w:val="20"/>
          <w:szCs w:val="20"/>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vastutavale töötlejale üksnes volitatud töötleja. Vastutav töötleja võib igal ajahetkel võtta tagasi volitatud töötlejale antud loa kasutada teisi volitatud töötlejaid.</w:t>
      </w:r>
    </w:p>
    <w:p w14:paraId="4B79C532"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Volitatud töötleja kohustub hoidma lepingu täitmise käigus teatavaks saanud isikuandmeid rangelt konfidentsiaalsena ning mitte kasutama ega avaldama isikuandmeid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198EF106"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 xml:space="preserve">Volitatud töötleja võtab kasutusele kõik </w:t>
      </w:r>
      <w:proofErr w:type="spellStart"/>
      <w:r w:rsidRPr="00D66175">
        <w:rPr>
          <w:rFonts w:ascii="Arial" w:eastAsia="Times New Roman" w:hAnsi="Arial" w:cs="Arial"/>
          <w:sz w:val="20"/>
          <w:szCs w:val="20"/>
        </w:rPr>
        <w:t>üldmääruse</w:t>
      </w:r>
      <w:proofErr w:type="spellEnd"/>
      <w:r w:rsidRPr="00D66175">
        <w:rPr>
          <w:rFonts w:ascii="Arial" w:eastAsia="Times New Roman" w:hAnsi="Arial" w:cs="Arial"/>
          <w:sz w:val="20"/>
          <w:szCs w:val="20"/>
        </w:rPr>
        <w:t xml:space="preserve"> artiklis 32 nõutud meetmed isikuandmete töötlemisel ning rakendama asjakohaseid tehnilisi ja korralduslike meetmeid sellisel viisil, et töötlemine vastaks </w:t>
      </w:r>
      <w:proofErr w:type="spellStart"/>
      <w:r w:rsidRPr="00D66175">
        <w:rPr>
          <w:rFonts w:ascii="Arial" w:eastAsia="Times New Roman" w:hAnsi="Arial" w:cs="Arial"/>
          <w:sz w:val="20"/>
          <w:szCs w:val="20"/>
        </w:rPr>
        <w:t>üldmääruses</w:t>
      </w:r>
      <w:proofErr w:type="spellEnd"/>
      <w:r w:rsidRPr="00D66175">
        <w:rPr>
          <w:rFonts w:ascii="Arial" w:eastAsia="Times New Roman" w:hAnsi="Arial" w:cs="Arial"/>
          <w:sz w:val="20"/>
          <w:szCs w:val="20"/>
        </w:rPr>
        <w:t xml:space="preserve"> toodud nõuetele.</w:t>
      </w:r>
    </w:p>
    <w:p w14:paraId="1BC12F33" w14:textId="51A75C8E"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Volitatud töötleja kohustub rakendama asjakohaseid tehnilisi ja korralduslikke turvameetmeid isikuandmete kaitseks juhusliku või ebaseadusliku hävitamise, kaotsimineku, muutmise ja loata avalikustamise või neile juurdepääsu saamise eest</w:t>
      </w:r>
      <w:r w:rsidR="00A429B4">
        <w:rPr>
          <w:rFonts w:ascii="Arial" w:eastAsia="Times New Roman" w:hAnsi="Arial" w:cs="Arial"/>
          <w:sz w:val="20"/>
          <w:szCs w:val="20"/>
        </w:rPr>
        <w:t>,</w:t>
      </w:r>
      <w:r w:rsidRPr="00D66175">
        <w:rPr>
          <w:rFonts w:ascii="Arial" w:eastAsia="Times New Roman" w:hAnsi="Arial" w:cs="Arial"/>
          <w:sz w:val="20"/>
          <w:szCs w:val="20"/>
        </w:rPr>
        <w:t xml:space="preserve"> sh:</w:t>
      </w:r>
    </w:p>
    <w:p w14:paraId="5D3C7DF5" w14:textId="77777777" w:rsidR="00A941AC" w:rsidRPr="00D66175" w:rsidRDefault="00A941AC" w:rsidP="00A941AC">
      <w:pPr>
        <w:numPr>
          <w:ilvl w:val="0"/>
          <w:numId w:val="2"/>
        </w:numPr>
        <w:spacing w:after="0" w:line="240" w:lineRule="auto"/>
        <w:contextualSpacing/>
        <w:jc w:val="both"/>
        <w:rPr>
          <w:rFonts w:ascii="Arial" w:eastAsia="Times New Roman" w:hAnsi="Arial" w:cs="Arial"/>
          <w:sz w:val="20"/>
          <w:szCs w:val="20"/>
        </w:rPr>
      </w:pPr>
      <w:r w:rsidRPr="00D66175">
        <w:rPr>
          <w:rFonts w:ascii="Arial" w:eastAsia="Times New Roman" w:hAnsi="Arial" w:cs="Arial"/>
          <w:sz w:val="20"/>
          <w:szCs w:val="20"/>
        </w:rPr>
        <w:t>vältima kõrvaliste isikute ligipääsu isikuandmete töötlemiseks kasutatavatele seadmetele;</w:t>
      </w:r>
    </w:p>
    <w:p w14:paraId="74B91650" w14:textId="77777777" w:rsidR="00A941AC" w:rsidRPr="00D66175" w:rsidRDefault="00A941AC" w:rsidP="00A941AC">
      <w:pPr>
        <w:numPr>
          <w:ilvl w:val="0"/>
          <w:numId w:val="2"/>
        </w:numPr>
        <w:spacing w:after="0" w:line="240" w:lineRule="auto"/>
        <w:contextualSpacing/>
        <w:jc w:val="both"/>
        <w:rPr>
          <w:rFonts w:ascii="Arial" w:eastAsia="Times New Roman" w:hAnsi="Arial" w:cs="Arial"/>
          <w:sz w:val="20"/>
          <w:szCs w:val="20"/>
        </w:rPr>
      </w:pPr>
      <w:r w:rsidRPr="00D66175">
        <w:rPr>
          <w:rFonts w:ascii="Arial" w:eastAsia="Times New Roman" w:hAnsi="Arial" w:cs="Arial"/>
          <w:sz w:val="20"/>
          <w:szCs w:val="20"/>
        </w:rPr>
        <w:t>ära hoidma isikuandmete omavolilist kopeerimist ja andmekandjate omavolilist teisaldamist;</w:t>
      </w:r>
    </w:p>
    <w:p w14:paraId="7B99F3FE" w14:textId="77777777" w:rsidR="00A941AC" w:rsidRPr="00D66175" w:rsidRDefault="00A941AC" w:rsidP="00A941AC">
      <w:pPr>
        <w:numPr>
          <w:ilvl w:val="0"/>
          <w:numId w:val="2"/>
        </w:numPr>
        <w:spacing w:after="0" w:line="240" w:lineRule="auto"/>
        <w:contextualSpacing/>
        <w:jc w:val="both"/>
        <w:rPr>
          <w:rFonts w:ascii="Arial" w:eastAsia="Times New Roman" w:hAnsi="Arial" w:cs="Arial"/>
          <w:sz w:val="20"/>
          <w:szCs w:val="20"/>
        </w:rPr>
      </w:pPr>
      <w:r w:rsidRPr="00D66175">
        <w:rPr>
          <w:rFonts w:ascii="Arial" w:eastAsia="Times New Roman" w:hAnsi="Arial" w:cs="Arial"/>
          <w:sz w:val="20"/>
          <w:szCs w:val="20"/>
        </w:rPr>
        <w:t>ära hoidma isikuandmete omavolilist töötlemist ning tagama, et tagantjärele oleks võimalik kindlaks teha, millal, kelle poolt, milliseid isikuandmeid ja millisel viisil töödeldi ja millistele isikuandmetele juurdepääs saadi;</w:t>
      </w:r>
    </w:p>
    <w:p w14:paraId="5C325E11" w14:textId="77777777" w:rsidR="00A941AC" w:rsidRPr="00D66175" w:rsidRDefault="00A941AC" w:rsidP="00A941AC">
      <w:pPr>
        <w:numPr>
          <w:ilvl w:val="0"/>
          <w:numId w:val="2"/>
        </w:numPr>
        <w:spacing w:after="0" w:line="240" w:lineRule="auto"/>
        <w:contextualSpacing/>
        <w:jc w:val="both"/>
        <w:rPr>
          <w:rFonts w:ascii="Arial" w:eastAsia="Times New Roman" w:hAnsi="Arial" w:cs="Arial"/>
          <w:sz w:val="20"/>
          <w:szCs w:val="20"/>
        </w:rPr>
      </w:pPr>
      <w:r w:rsidRPr="00D66175">
        <w:rPr>
          <w:rFonts w:ascii="Arial" w:eastAsia="Times New Roman" w:hAnsi="Arial" w:cs="Arial"/>
          <w:sz w:val="20"/>
          <w:szCs w:val="20"/>
        </w:rPr>
        <w:t>tagama, et igal isikuandmete kasutajal oleks juurdepääs ainult temale töötlemiseks lubatud isikuandmetele ja temale lubatud andmetöötluseks;</w:t>
      </w:r>
    </w:p>
    <w:p w14:paraId="134FA9B1" w14:textId="77777777" w:rsidR="00A941AC" w:rsidRPr="00D66175" w:rsidRDefault="00A941AC" w:rsidP="00A941AC">
      <w:pPr>
        <w:numPr>
          <w:ilvl w:val="0"/>
          <w:numId w:val="2"/>
        </w:numPr>
        <w:spacing w:after="0" w:line="240" w:lineRule="auto"/>
        <w:contextualSpacing/>
        <w:jc w:val="both"/>
        <w:rPr>
          <w:rFonts w:ascii="Arial" w:eastAsia="Times New Roman" w:hAnsi="Arial" w:cs="Arial"/>
          <w:sz w:val="20"/>
          <w:szCs w:val="20"/>
        </w:rPr>
      </w:pPr>
      <w:r w:rsidRPr="00D66175">
        <w:rPr>
          <w:rFonts w:ascii="Arial" w:eastAsia="Times New Roman" w:hAnsi="Arial" w:cs="Arial"/>
          <w:sz w:val="20"/>
          <w:szCs w:val="20"/>
        </w:rPr>
        <w:t>tagama, et isikuandmete edastamisel andmesidevahenditega ja andmekandjate transportimisel ei toimuks isikuandmete omavolilist töötlemist.</w:t>
      </w:r>
    </w:p>
    <w:p w14:paraId="722D93E9"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 xml:space="preserve">Volitatud töötleja aitab võimaluste piires vastutaval töötleja asjakohaste tehniliste ja korralduslike meetmete abil täita vastutava töötleja kohustusi vastata </w:t>
      </w:r>
      <w:proofErr w:type="spellStart"/>
      <w:r w:rsidRPr="00D66175">
        <w:rPr>
          <w:rFonts w:ascii="Arial" w:eastAsia="Times New Roman" w:hAnsi="Arial" w:cs="Arial"/>
          <w:sz w:val="20"/>
          <w:szCs w:val="20"/>
        </w:rPr>
        <w:t>üldmääruse</w:t>
      </w:r>
      <w:proofErr w:type="spellEnd"/>
      <w:r w:rsidRPr="00D66175">
        <w:rPr>
          <w:rFonts w:ascii="Arial" w:eastAsia="Times New Roman" w:hAnsi="Arial" w:cs="Arial"/>
          <w:sz w:val="20"/>
          <w:szCs w:val="20"/>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9903CB7"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 xml:space="preserve">Volitatud töötleja aitab vastutaval töötlejal täita </w:t>
      </w:r>
      <w:proofErr w:type="spellStart"/>
      <w:r w:rsidRPr="00D66175">
        <w:rPr>
          <w:rFonts w:ascii="Arial" w:eastAsia="Times New Roman" w:hAnsi="Arial" w:cs="Arial"/>
          <w:sz w:val="20"/>
          <w:szCs w:val="20"/>
        </w:rPr>
        <w:t>üldmääruse</w:t>
      </w:r>
      <w:proofErr w:type="spellEnd"/>
      <w:r w:rsidRPr="00D66175">
        <w:rPr>
          <w:rFonts w:ascii="Arial" w:eastAsia="Times New Roman" w:hAnsi="Arial" w:cs="Arial"/>
          <w:sz w:val="20"/>
          <w:szCs w:val="20"/>
        </w:rPr>
        <w:t xml:space="preserve"> artiklites 32-36 sätestatud kohustusi, võttes arvesse isikuandmete töötlemise laadi ja volitatud töötlejale kättesaadavat teavet. </w:t>
      </w:r>
    </w:p>
    <w:p w14:paraId="0D76280D"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hAnsi="Arial" w:cs="Arial"/>
          <w:sz w:val="20"/>
          <w:szCs w:val="20"/>
        </w:rPr>
        <w:t xml:space="preserve">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 Pooled on kokku leppinud, et: </w:t>
      </w:r>
    </w:p>
    <w:p w14:paraId="08EB3FF6" w14:textId="77777777" w:rsidR="00A941AC" w:rsidRPr="00D66175" w:rsidRDefault="00A941AC" w:rsidP="000A4B38">
      <w:pPr>
        <w:numPr>
          <w:ilvl w:val="3"/>
          <w:numId w:val="1"/>
        </w:numPr>
        <w:spacing w:after="0" w:line="240" w:lineRule="auto"/>
        <w:ind w:left="2127" w:hanging="851"/>
        <w:jc w:val="both"/>
        <w:rPr>
          <w:rFonts w:ascii="Arial" w:eastAsia="Times New Roman" w:hAnsi="Arial" w:cs="Arial"/>
          <w:sz w:val="20"/>
          <w:szCs w:val="20"/>
        </w:rPr>
      </w:pPr>
      <w:r w:rsidRPr="00D66175">
        <w:rPr>
          <w:rFonts w:ascii="Arial" w:hAnsi="Arial" w:cs="Arial"/>
          <w:sz w:val="20"/>
          <w:szCs w:val="20"/>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44016D8D" w14:textId="77777777" w:rsidR="00A941AC" w:rsidRPr="00D66175" w:rsidRDefault="00A941AC" w:rsidP="000A4B38">
      <w:pPr>
        <w:numPr>
          <w:ilvl w:val="3"/>
          <w:numId w:val="1"/>
        </w:numPr>
        <w:spacing w:after="0" w:line="240" w:lineRule="auto"/>
        <w:ind w:left="2127" w:hanging="851"/>
        <w:jc w:val="both"/>
        <w:rPr>
          <w:rFonts w:ascii="Arial" w:eastAsia="Times New Roman" w:hAnsi="Arial" w:cs="Arial"/>
          <w:sz w:val="20"/>
          <w:szCs w:val="20"/>
        </w:rPr>
      </w:pPr>
      <w:r w:rsidRPr="00D66175">
        <w:rPr>
          <w:rFonts w:ascii="Arial" w:hAnsi="Arial" w:cs="Arial"/>
          <w:sz w:val="20"/>
          <w:szCs w:val="20"/>
        </w:rPr>
        <w:t>vastutav töötleja käsitleb kogu volitatud töötleja poolt auditi raames saadud teavet konfidentsiaalsena;</w:t>
      </w:r>
    </w:p>
    <w:p w14:paraId="05D48202" w14:textId="77777777" w:rsidR="00A941AC" w:rsidRPr="00D66175" w:rsidRDefault="00A941AC" w:rsidP="000A4B38">
      <w:pPr>
        <w:numPr>
          <w:ilvl w:val="3"/>
          <w:numId w:val="1"/>
        </w:numPr>
        <w:spacing w:after="0" w:line="240" w:lineRule="auto"/>
        <w:ind w:left="2127" w:hanging="851"/>
        <w:jc w:val="both"/>
        <w:rPr>
          <w:rFonts w:ascii="Arial" w:eastAsia="Times New Roman" w:hAnsi="Arial" w:cs="Arial"/>
          <w:sz w:val="20"/>
          <w:szCs w:val="20"/>
        </w:rPr>
      </w:pPr>
      <w:r w:rsidRPr="00D66175">
        <w:rPr>
          <w:rFonts w:ascii="Arial" w:hAnsi="Arial" w:cs="Arial"/>
          <w:sz w:val="20"/>
          <w:szCs w:val="20"/>
        </w:rPr>
        <w:t>auditit ei või teostada sagedamini kui kord kalendriaasta jooksul ning vastav õigus lõpeb igal juhul 2 kuu jooksul pärast seda, kui volitatud töötleja lõpetab vastutava töötleja nimel isikuandmete töötlemise.</w:t>
      </w:r>
      <w:r w:rsidRPr="00D66175">
        <w:rPr>
          <w:rFonts w:ascii="Arial" w:eastAsia="Times New Roman" w:hAnsi="Arial" w:cs="Arial"/>
          <w:sz w:val="20"/>
          <w:szCs w:val="20"/>
        </w:rPr>
        <w:t xml:space="preserve"> </w:t>
      </w:r>
    </w:p>
    <w:p w14:paraId="448C3AA7" w14:textId="77777777" w:rsidR="00A941AC" w:rsidRPr="00D66175" w:rsidRDefault="00A941AC" w:rsidP="000A4B38">
      <w:pPr>
        <w:numPr>
          <w:ilvl w:val="2"/>
          <w:numId w:val="1"/>
        </w:numPr>
        <w:spacing w:after="0" w:line="240" w:lineRule="auto"/>
        <w:ind w:left="1276" w:hanging="709"/>
        <w:jc w:val="both"/>
        <w:rPr>
          <w:rFonts w:ascii="Arial" w:eastAsia="Times New Roman" w:hAnsi="Arial" w:cs="Arial"/>
          <w:sz w:val="20"/>
          <w:szCs w:val="20"/>
        </w:rPr>
      </w:pPr>
      <w:r w:rsidRPr="00D66175">
        <w:rPr>
          <w:rFonts w:ascii="Arial" w:eastAsia="Times New Roman" w:hAnsi="Arial" w:cs="Arial"/>
          <w:sz w:val="20"/>
          <w:szCs w:val="20"/>
        </w:rPr>
        <w:t>Volitatud töötleja suunab kõik järelevalveasutuste päringud otse vastutavale töötlejale, kuna suhtluses järelevalveasutustega pole volitatud töötlejal õigust vastutavat töötlejat esindada ega tema nimel tegutseda.</w:t>
      </w:r>
    </w:p>
    <w:p w14:paraId="52B2EDC9" w14:textId="77777777" w:rsidR="00A941AC" w:rsidRPr="00D66175" w:rsidRDefault="00A941AC" w:rsidP="00A941AC">
      <w:pPr>
        <w:spacing w:after="0" w:line="240" w:lineRule="auto"/>
        <w:jc w:val="both"/>
        <w:rPr>
          <w:rFonts w:ascii="Arial" w:eastAsia="Times New Roman" w:hAnsi="Arial" w:cs="Arial"/>
          <w:sz w:val="20"/>
          <w:szCs w:val="20"/>
        </w:rPr>
      </w:pPr>
    </w:p>
    <w:p w14:paraId="35591F0C" w14:textId="77777777" w:rsidR="00A941AC" w:rsidRPr="00D66175" w:rsidRDefault="00A941AC" w:rsidP="000A4B38">
      <w:pPr>
        <w:numPr>
          <w:ilvl w:val="0"/>
          <w:numId w:val="1"/>
        </w:numPr>
        <w:spacing w:after="0" w:line="240" w:lineRule="auto"/>
        <w:ind w:left="567" w:hanging="567"/>
        <w:jc w:val="both"/>
        <w:rPr>
          <w:rFonts w:ascii="Arial" w:eastAsia="Times New Roman" w:hAnsi="Arial" w:cs="Arial"/>
          <w:b/>
          <w:sz w:val="20"/>
          <w:szCs w:val="20"/>
        </w:rPr>
      </w:pPr>
      <w:r w:rsidRPr="00D66175">
        <w:rPr>
          <w:rFonts w:ascii="Arial" w:eastAsia="Times New Roman" w:hAnsi="Arial" w:cs="Arial"/>
          <w:b/>
          <w:sz w:val="20"/>
          <w:szCs w:val="20"/>
        </w:rPr>
        <w:t>Töötlemine väljaspool Euroopa Liitu / Euroopa Majanduspiirkonda</w:t>
      </w:r>
    </w:p>
    <w:p w14:paraId="3708DFD5"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b/>
          <w:sz w:val="20"/>
          <w:szCs w:val="20"/>
        </w:rPr>
      </w:pPr>
      <w:r w:rsidRPr="00D66175">
        <w:rPr>
          <w:rFonts w:ascii="Arial" w:hAnsi="Arial" w:cs="Arial"/>
          <w:sz w:val="20"/>
          <w:szCs w:val="20"/>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D66175">
        <w:rPr>
          <w:rFonts w:ascii="Arial" w:eastAsia="Times New Roman" w:hAnsi="Arial" w:cs="Arial"/>
          <w:sz w:val="20"/>
          <w:szCs w:val="20"/>
        </w:rPr>
        <w:t>.</w:t>
      </w:r>
    </w:p>
    <w:p w14:paraId="6A7FCB5D"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b/>
          <w:sz w:val="20"/>
          <w:szCs w:val="20"/>
        </w:rPr>
      </w:pPr>
      <w:r w:rsidRPr="00D66175">
        <w:rPr>
          <w:rFonts w:ascii="Arial" w:eastAsia="Times New Roman" w:hAnsi="Arial" w:cs="Arial"/>
          <w:sz w:val="20"/>
          <w:szCs w:val="20"/>
        </w:rPr>
        <w:t xml:space="preserve">Pooled lepivad eelnevalt kirjalikult kokku igas väljaspool Euroopa Liitu / Euroopa Majanduspiirkonda toimuvas isikuandmete edastamises või töötlemises. </w:t>
      </w:r>
    </w:p>
    <w:p w14:paraId="43A99896" w14:textId="77777777" w:rsidR="00A941AC" w:rsidRPr="00D66175" w:rsidRDefault="00A941AC" w:rsidP="00A941AC">
      <w:pPr>
        <w:spacing w:after="0" w:line="240" w:lineRule="auto"/>
        <w:jc w:val="both"/>
        <w:rPr>
          <w:rFonts w:ascii="Arial" w:eastAsia="Times New Roman" w:hAnsi="Arial" w:cs="Arial"/>
          <w:b/>
          <w:sz w:val="20"/>
          <w:szCs w:val="20"/>
        </w:rPr>
      </w:pPr>
    </w:p>
    <w:p w14:paraId="5C4F7840" w14:textId="77777777" w:rsidR="00A941AC" w:rsidRPr="00D66175" w:rsidRDefault="00A941AC" w:rsidP="000A4B38">
      <w:pPr>
        <w:numPr>
          <w:ilvl w:val="0"/>
          <w:numId w:val="1"/>
        </w:numPr>
        <w:spacing w:after="0" w:line="240" w:lineRule="auto"/>
        <w:ind w:left="567" w:hanging="567"/>
        <w:jc w:val="both"/>
        <w:rPr>
          <w:rFonts w:ascii="Arial" w:eastAsia="Times New Roman" w:hAnsi="Arial" w:cs="Arial"/>
          <w:b/>
          <w:sz w:val="20"/>
          <w:szCs w:val="20"/>
        </w:rPr>
      </w:pPr>
      <w:r w:rsidRPr="00D66175">
        <w:rPr>
          <w:rFonts w:ascii="Arial" w:eastAsia="Times New Roman" w:hAnsi="Arial" w:cs="Arial"/>
          <w:b/>
          <w:sz w:val="20"/>
          <w:szCs w:val="20"/>
        </w:rPr>
        <w:t>Isikuandmetega seotud rikkumisest teavitamine</w:t>
      </w:r>
    </w:p>
    <w:p w14:paraId="6FC50D35"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b/>
          <w:sz w:val="20"/>
          <w:szCs w:val="20"/>
        </w:rPr>
      </w:pPr>
      <w:r w:rsidRPr="00D66175">
        <w:rPr>
          <w:rFonts w:ascii="Arial" w:eastAsia="Times New Roman" w:hAnsi="Arial" w:cs="Arial"/>
          <w:sz w:val="20"/>
          <w:szCs w:val="20"/>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598A1E9"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Volitatud töötleja peab vastutava töötleja jaoks viivitamatult dokumenteerima uurimise tulemused ja tarvitusele võetud meetmed.</w:t>
      </w:r>
    </w:p>
    <w:p w14:paraId="7B886AFE" w14:textId="6C5043AB"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Volitatud töötleja peab ilma põhjendamatu viivituseta,</w:t>
      </w:r>
      <w:r w:rsidRPr="00D66175">
        <w:rPr>
          <w:rFonts w:ascii="Arial" w:hAnsi="Arial" w:cs="Arial"/>
          <w:sz w:val="20"/>
          <w:szCs w:val="20"/>
          <w:lang w:eastAsia="et-EE"/>
        </w:rPr>
        <w:t xml:space="preserve"> </w:t>
      </w:r>
      <w:r w:rsidRPr="00D66175">
        <w:rPr>
          <w:rFonts w:ascii="Arial" w:eastAsia="Times New Roman" w:hAnsi="Arial" w:cs="Arial"/>
          <w:sz w:val="20"/>
          <w:szCs w:val="20"/>
        </w:rPr>
        <w:t xml:space="preserve">aga mitte hiljem kui kakskümmend neli (24) tundi pärast rikkumisest teada saamist, edastama vastutavale töötlejale kogu isikuandmetega seotud rikkumist puudutava asjakohase informatsiooni täites </w:t>
      </w:r>
      <w:r w:rsidR="00EA728A">
        <w:rPr>
          <w:rFonts w:ascii="Arial" w:eastAsia="Times New Roman" w:hAnsi="Arial" w:cs="Arial"/>
          <w:sz w:val="20"/>
          <w:szCs w:val="20"/>
        </w:rPr>
        <w:t>l</w:t>
      </w:r>
      <w:r w:rsidRPr="00D66175">
        <w:rPr>
          <w:rFonts w:ascii="Arial" w:eastAsia="Times New Roman" w:hAnsi="Arial" w:cs="Arial"/>
          <w:sz w:val="20"/>
          <w:szCs w:val="20"/>
        </w:rPr>
        <w:t xml:space="preserve">isas toodud isikuandmete töötlemise rikkumisest teavitamise vormi (edaspidi: </w:t>
      </w:r>
      <w:r w:rsidRPr="00D66175">
        <w:rPr>
          <w:rFonts w:ascii="Arial" w:eastAsia="Times New Roman" w:hAnsi="Arial" w:cs="Arial"/>
          <w:b/>
          <w:sz w:val="20"/>
          <w:szCs w:val="20"/>
        </w:rPr>
        <w:t>vorm</w:t>
      </w:r>
      <w:r w:rsidRPr="00D66175">
        <w:rPr>
          <w:rFonts w:ascii="Arial" w:eastAsia="Times New Roman"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ilma põhjendamatu viivituseta, aga mitte hiljem kui viis (5) tööpäeva pärast esialgsete andmete esitamist.      </w:t>
      </w:r>
    </w:p>
    <w:p w14:paraId="3B7D7C26"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Volitatud töötleja teeb vastutava töötlejaga igakülgset koostööd selleks, et välja töötada ja täita tegevusplaani isikuandmetega seotud rikkumiste kõrvaldamiseks.</w:t>
      </w:r>
    </w:p>
    <w:p w14:paraId="58108A9B"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Vastutav töötleja vastutab järelevalveasutuse teavitamise eest.</w:t>
      </w:r>
    </w:p>
    <w:p w14:paraId="0DA23D1F" w14:textId="77777777" w:rsidR="00A941AC" w:rsidRPr="00D66175" w:rsidRDefault="00A941AC" w:rsidP="00A941AC">
      <w:pPr>
        <w:spacing w:after="0" w:line="240" w:lineRule="auto"/>
        <w:jc w:val="both"/>
        <w:rPr>
          <w:rFonts w:ascii="Arial" w:eastAsia="Times New Roman" w:hAnsi="Arial" w:cs="Arial"/>
          <w:sz w:val="20"/>
          <w:szCs w:val="20"/>
        </w:rPr>
      </w:pPr>
    </w:p>
    <w:p w14:paraId="240F7574" w14:textId="77777777" w:rsidR="00A941AC" w:rsidRPr="00D66175" w:rsidRDefault="00A941AC" w:rsidP="000A4B38">
      <w:pPr>
        <w:numPr>
          <w:ilvl w:val="0"/>
          <w:numId w:val="1"/>
        </w:numPr>
        <w:spacing w:after="0" w:line="240" w:lineRule="auto"/>
        <w:ind w:left="567" w:hanging="567"/>
        <w:jc w:val="both"/>
        <w:rPr>
          <w:rFonts w:ascii="Arial" w:eastAsia="Times New Roman" w:hAnsi="Arial" w:cs="Arial"/>
          <w:b/>
          <w:sz w:val="20"/>
          <w:szCs w:val="20"/>
        </w:rPr>
      </w:pPr>
      <w:r w:rsidRPr="00D66175">
        <w:rPr>
          <w:rFonts w:ascii="Arial" w:eastAsia="Times New Roman" w:hAnsi="Arial" w:cs="Arial"/>
          <w:b/>
          <w:sz w:val="20"/>
          <w:szCs w:val="20"/>
        </w:rPr>
        <w:t>Muud sätted</w:t>
      </w:r>
    </w:p>
    <w:p w14:paraId="0019968C"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hAnsi="Arial" w:cs="Arial"/>
          <w:sz w:val="20"/>
          <w:szCs w:val="20"/>
          <w:shd w:val="clear" w:color="auto" w:fill="FFFFFF"/>
        </w:rPr>
        <w:t xml:space="preserve">Volitatud töötleja kohustub lepingu lõppemisel tagastama vastutavale töötlejale kõik andmesubjektide isikuandmed või kustutama andmed ja nende koopiad vastavalt vastutava töötleja antud juhistele hiljemalt 10 tööpäeva jooksul peale lepingust tulenevate kohustuste täitmist, juhul kui kehtiv seadusandlus ei nõua isikuandmete säilitamist või kui volitatud töötlejal ei ole õiguslikku alust isikuandmete töötlemiseks iseseisva vastutava töötlejana. </w:t>
      </w:r>
    </w:p>
    <w:p w14:paraId="70B11D32"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5BA0B0A" w14:textId="77777777" w:rsidR="00A941AC" w:rsidRPr="00D66175" w:rsidRDefault="00A941AC" w:rsidP="000A4B38">
      <w:pPr>
        <w:numPr>
          <w:ilvl w:val="1"/>
          <w:numId w:val="1"/>
        </w:numPr>
        <w:spacing w:after="0" w:line="240" w:lineRule="auto"/>
        <w:ind w:left="567" w:hanging="567"/>
        <w:jc w:val="both"/>
        <w:rPr>
          <w:rFonts w:ascii="Arial" w:hAnsi="Arial" w:cs="Arial"/>
          <w:sz w:val="20"/>
          <w:szCs w:val="20"/>
        </w:rPr>
      </w:pPr>
      <w:r w:rsidRPr="00D66175">
        <w:rPr>
          <w:rFonts w:ascii="Arial" w:hAnsi="Arial" w:cs="Arial"/>
          <w:sz w:val="20"/>
          <w:szCs w:val="20"/>
        </w:rPr>
        <w:t xml:space="preserve">Volitatud töötleja vastutab kahju eest, mida volitatud töötleja on tekitanud vastutavale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volitatud töötlejale omistatavatel põhjustel ja selle tagajärjel on vastutav töötleja kohustatud maksma hüvitist või trahvi, on volitatud töötleja kohustatud hüvitama vastutavale töötlejale sellega seoses kantud kulud. </w:t>
      </w:r>
    </w:p>
    <w:p w14:paraId="5D465A45" w14:textId="77777777" w:rsidR="00A941AC" w:rsidRPr="00D66175" w:rsidRDefault="00A941AC" w:rsidP="000A4B38">
      <w:pPr>
        <w:numPr>
          <w:ilvl w:val="1"/>
          <w:numId w:val="1"/>
        </w:numPr>
        <w:spacing w:after="0" w:line="240" w:lineRule="auto"/>
        <w:ind w:left="567" w:hanging="567"/>
        <w:jc w:val="both"/>
        <w:rPr>
          <w:rFonts w:ascii="Arial" w:hAnsi="Arial" w:cs="Arial"/>
          <w:sz w:val="20"/>
          <w:szCs w:val="20"/>
        </w:rPr>
      </w:pPr>
      <w:r w:rsidRPr="00D66175">
        <w:rPr>
          <w:rFonts w:ascii="Arial" w:eastAsia="Times New Roman" w:hAnsi="Arial" w:cs="Arial"/>
          <w:sz w:val="20"/>
          <w:szCs w:val="20"/>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6F01E886"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Käesolev lisa jõustub selle allkirjastamisel mõlema poole poolt. Lisa kehtib, kuni (i) kehtib pooltevaheline leping või (ii) pooltel on omavahelisi kohustusi, mis on seotud isikuandmete töötlemisega.</w:t>
      </w:r>
    </w:p>
    <w:p w14:paraId="37424641" w14:textId="77777777" w:rsidR="00A941AC" w:rsidRPr="00D66175" w:rsidRDefault="00A941AC" w:rsidP="000A4B38">
      <w:pPr>
        <w:numPr>
          <w:ilvl w:val="1"/>
          <w:numId w:val="1"/>
        </w:numPr>
        <w:spacing w:after="0" w:line="240" w:lineRule="auto"/>
        <w:ind w:left="567" w:hanging="567"/>
        <w:jc w:val="both"/>
        <w:rPr>
          <w:rFonts w:ascii="Arial" w:eastAsia="Times New Roman" w:hAnsi="Arial" w:cs="Arial"/>
          <w:sz w:val="20"/>
          <w:szCs w:val="20"/>
        </w:rPr>
      </w:pPr>
      <w:r w:rsidRPr="00D66175">
        <w:rPr>
          <w:rFonts w:ascii="Arial" w:eastAsia="Times New Roman" w:hAnsi="Arial" w:cs="Arial"/>
          <w:sz w:val="20"/>
          <w:szCs w:val="20"/>
        </w:rPr>
        <w:t>Kohustused, mis oma iseloomu tõttu peavad jääma jõusse hoolimata käesoleva lisa kehtivuse lõppemisest, jäävad pärast käesoleva lisa kehtivuse lõppemist jõusse.</w:t>
      </w:r>
    </w:p>
    <w:p w14:paraId="048E02E9" w14:textId="55857101" w:rsidR="00A941AC" w:rsidRDefault="00A941AC" w:rsidP="00A941AC">
      <w:pPr>
        <w:spacing w:after="0" w:line="240" w:lineRule="auto"/>
        <w:ind w:left="360"/>
        <w:contextualSpacing/>
        <w:jc w:val="both"/>
        <w:rPr>
          <w:rFonts w:ascii="Arial" w:eastAsia="Times New Roman" w:hAnsi="Arial" w:cs="Arial"/>
          <w:b/>
          <w:sz w:val="20"/>
          <w:szCs w:val="20"/>
        </w:rPr>
      </w:pPr>
    </w:p>
    <w:p w14:paraId="737F6E2E" w14:textId="77777777" w:rsidR="000A4B38" w:rsidRDefault="000A4B38" w:rsidP="000A4B38">
      <w:pPr>
        <w:spacing w:after="0" w:line="240" w:lineRule="auto"/>
        <w:ind w:left="360" w:firstLine="348"/>
        <w:contextualSpacing/>
        <w:jc w:val="both"/>
        <w:rPr>
          <w:rFonts w:ascii="Arial" w:eastAsia="Times New Roman" w:hAnsi="Arial" w:cs="Arial"/>
          <w:b/>
          <w:sz w:val="20"/>
          <w:szCs w:val="20"/>
        </w:rPr>
      </w:pPr>
    </w:p>
    <w:p w14:paraId="21FF3020" w14:textId="610F25A0" w:rsidR="000A4B38" w:rsidRPr="00D66175" w:rsidRDefault="000A4B38" w:rsidP="000A4B38">
      <w:pPr>
        <w:spacing w:after="0" w:line="240" w:lineRule="auto"/>
        <w:ind w:left="360" w:firstLine="348"/>
        <w:contextualSpacing/>
        <w:jc w:val="both"/>
        <w:rPr>
          <w:rFonts w:ascii="Arial" w:eastAsia="Times New Roman" w:hAnsi="Arial" w:cs="Arial"/>
          <w:b/>
          <w:sz w:val="20"/>
          <w:szCs w:val="20"/>
        </w:rPr>
      </w:pPr>
      <w:r>
        <w:rPr>
          <w:rFonts w:ascii="Arial" w:eastAsia="Times New Roman" w:hAnsi="Arial" w:cs="Arial"/>
          <w:b/>
          <w:sz w:val="20"/>
          <w:szCs w:val="20"/>
        </w:rPr>
        <w:t>V</w:t>
      </w:r>
      <w:r w:rsidRPr="00D66175">
        <w:rPr>
          <w:rFonts w:ascii="Arial" w:eastAsia="Times New Roman" w:hAnsi="Arial" w:cs="Arial"/>
          <w:b/>
          <w:sz w:val="20"/>
          <w:szCs w:val="20"/>
        </w:rPr>
        <w:t>astutav töötleja</w:t>
      </w:r>
      <w:r w:rsidRPr="00D66175">
        <w:rPr>
          <w:rFonts w:ascii="Arial" w:eastAsia="Times New Roman" w:hAnsi="Arial" w:cs="Arial"/>
          <w:b/>
          <w:sz w:val="20"/>
          <w:szCs w:val="20"/>
        </w:rPr>
        <w:tab/>
      </w:r>
      <w:r w:rsidRPr="00D66175">
        <w:rPr>
          <w:rFonts w:ascii="Arial" w:eastAsia="Times New Roman" w:hAnsi="Arial" w:cs="Arial"/>
          <w:b/>
          <w:sz w:val="20"/>
          <w:szCs w:val="20"/>
        </w:rPr>
        <w:tab/>
      </w:r>
      <w:r w:rsidRPr="00D66175">
        <w:rPr>
          <w:rFonts w:ascii="Arial" w:eastAsia="Times New Roman" w:hAnsi="Arial" w:cs="Arial"/>
          <w:b/>
          <w:sz w:val="20"/>
          <w:szCs w:val="20"/>
        </w:rPr>
        <w:tab/>
      </w:r>
      <w:r w:rsidRPr="00D66175">
        <w:rPr>
          <w:rFonts w:ascii="Arial" w:eastAsia="Times New Roman" w:hAnsi="Arial" w:cs="Arial"/>
          <w:b/>
          <w:sz w:val="20"/>
          <w:szCs w:val="20"/>
        </w:rPr>
        <w:tab/>
      </w:r>
      <w:r w:rsidRPr="00D66175">
        <w:rPr>
          <w:rFonts w:ascii="Arial" w:eastAsia="Times New Roman" w:hAnsi="Arial" w:cs="Arial"/>
          <w:b/>
          <w:sz w:val="20"/>
          <w:szCs w:val="20"/>
        </w:rPr>
        <w:tab/>
      </w:r>
      <w:r>
        <w:rPr>
          <w:rFonts w:ascii="Arial" w:eastAsia="Times New Roman" w:hAnsi="Arial" w:cs="Arial"/>
          <w:b/>
          <w:sz w:val="20"/>
          <w:szCs w:val="20"/>
        </w:rPr>
        <w:t>V</w:t>
      </w:r>
      <w:r w:rsidRPr="00D66175">
        <w:rPr>
          <w:rFonts w:ascii="Arial" w:eastAsia="Times New Roman" w:hAnsi="Arial" w:cs="Arial"/>
          <w:b/>
          <w:sz w:val="20"/>
          <w:szCs w:val="20"/>
        </w:rPr>
        <w:t>olitatud töötleja</w:t>
      </w:r>
    </w:p>
    <w:p w14:paraId="388C56EB" w14:textId="77777777" w:rsidR="000A4B38" w:rsidRPr="00D66175" w:rsidRDefault="000A4B38" w:rsidP="000A4B38">
      <w:pPr>
        <w:spacing w:after="0" w:line="240" w:lineRule="auto"/>
        <w:contextualSpacing/>
        <w:jc w:val="both"/>
        <w:rPr>
          <w:rFonts w:ascii="Arial" w:eastAsia="Times New Roman" w:hAnsi="Arial" w:cs="Arial"/>
          <w:b/>
          <w:sz w:val="20"/>
          <w:szCs w:val="20"/>
        </w:rPr>
      </w:pPr>
    </w:p>
    <w:p w14:paraId="57124935" w14:textId="5EFB3884" w:rsidR="00A941AC" w:rsidRPr="00A941AC" w:rsidRDefault="00A941AC" w:rsidP="00A941AC">
      <w:pPr>
        <w:spacing w:after="0" w:line="240" w:lineRule="auto"/>
        <w:ind w:left="360" w:firstLine="348"/>
        <w:contextualSpacing/>
        <w:jc w:val="both"/>
        <w:rPr>
          <w:rFonts w:ascii="Arial" w:eastAsia="Times New Roman" w:hAnsi="Arial" w:cs="Arial"/>
          <w:bCs/>
          <w:sz w:val="20"/>
          <w:szCs w:val="20"/>
        </w:rPr>
      </w:pPr>
      <w:r w:rsidRPr="00A941AC">
        <w:rPr>
          <w:rFonts w:ascii="Arial" w:eastAsia="Times New Roman" w:hAnsi="Arial" w:cs="Arial"/>
          <w:bCs/>
          <w:sz w:val="20"/>
          <w:szCs w:val="20"/>
        </w:rPr>
        <w:t>(allkirjastatud digitaalselt)</w:t>
      </w:r>
      <w:r w:rsidRPr="00A941AC">
        <w:rPr>
          <w:rFonts w:ascii="Arial" w:eastAsia="Times New Roman" w:hAnsi="Arial" w:cs="Arial"/>
          <w:bCs/>
          <w:sz w:val="20"/>
          <w:szCs w:val="20"/>
        </w:rPr>
        <w:tab/>
      </w:r>
      <w:r w:rsidRPr="00A941AC">
        <w:rPr>
          <w:rFonts w:ascii="Arial" w:eastAsia="Times New Roman" w:hAnsi="Arial" w:cs="Arial"/>
          <w:bCs/>
          <w:sz w:val="20"/>
          <w:szCs w:val="20"/>
        </w:rPr>
        <w:tab/>
      </w:r>
      <w:r w:rsidRPr="00A941AC">
        <w:rPr>
          <w:rFonts w:ascii="Arial" w:eastAsia="Times New Roman" w:hAnsi="Arial" w:cs="Arial"/>
          <w:bCs/>
          <w:sz w:val="20"/>
          <w:szCs w:val="20"/>
        </w:rPr>
        <w:tab/>
      </w:r>
      <w:r w:rsidRPr="00A941AC">
        <w:rPr>
          <w:rFonts w:ascii="Arial" w:eastAsia="Times New Roman" w:hAnsi="Arial" w:cs="Arial"/>
          <w:bCs/>
          <w:sz w:val="20"/>
          <w:szCs w:val="20"/>
        </w:rPr>
        <w:tab/>
        <w:t>(allkirjastatud digitaalselt)</w:t>
      </w:r>
    </w:p>
    <w:p w14:paraId="61FB99E5" w14:textId="77777777" w:rsidR="00881226" w:rsidRDefault="00881226" w:rsidP="00881226">
      <w:pPr>
        <w:spacing w:after="0" w:line="240" w:lineRule="auto"/>
        <w:ind w:firstLine="708"/>
        <w:rPr>
          <w:rFonts w:ascii="Arial" w:hAnsi="Arial" w:cs="Arial"/>
          <w:sz w:val="20"/>
          <w:szCs w:val="20"/>
        </w:rPr>
      </w:pPr>
    </w:p>
    <w:p w14:paraId="3EF71170" w14:textId="02A9228D" w:rsidR="00881226" w:rsidRPr="00B72E6C" w:rsidRDefault="00881226" w:rsidP="00881226">
      <w:pPr>
        <w:spacing w:after="0" w:line="240" w:lineRule="auto"/>
        <w:ind w:firstLine="708"/>
        <w:rPr>
          <w:rFonts w:ascii="Arial" w:hAnsi="Arial" w:cs="Arial"/>
          <w:sz w:val="20"/>
          <w:szCs w:val="20"/>
        </w:rPr>
      </w:pPr>
      <w:r w:rsidRPr="00B72E6C">
        <w:rPr>
          <w:rFonts w:ascii="Arial" w:hAnsi="Arial" w:cs="Arial"/>
          <w:sz w:val="20"/>
          <w:szCs w:val="20"/>
        </w:rPr>
        <w:t xml:space="preserve">Sotsiaalkindlustusamet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C0E47">
        <w:rPr>
          <w:rFonts w:ascii="Arial" w:hAnsi="Arial" w:cs="Arial"/>
          <w:sz w:val="20"/>
          <w:szCs w:val="20"/>
        </w:rPr>
        <w:t>......................................</w:t>
      </w:r>
    </w:p>
    <w:p w14:paraId="639BD401" w14:textId="30DA3A30" w:rsidR="00A941AC" w:rsidRPr="00D66175" w:rsidRDefault="00A941AC" w:rsidP="00881226">
      <w:pPr>
        <w:spacing w:after="0" w:line="240" w:lineRule="auto"/>
        <w:ind w:firstLine="708"/>
        <w:jc w:val="both"/>
        <w:rPr>
          <w:rFonts w:ascii="Arial" w:hAnsi="Arial" w:cs="Arial"/>
          <w:b/>
          <w:sz w:val="20"/>
          <w:szCs w:val="20"/>
        </w:rPr>
      </w:pPr>
    </w:p>
    <w:p w14:paraId="6C210E51" w14:textId="77777777" w:rsidR="00A941AC" w:rsidRPr="00D66175" w:rsidRDefault="00A941AC" w:rsidP="00A941AC">
      <w:pPr>
        <w:rPr>
          <w:rFonts w:ascii="Arial" w:hAnsi="Arial" w:cs="Arial"/>
        </w:rPr>
      </w:pPr>
      <w:r w:rsidRPr="00D66175">
        <w:rPr>
          <w:rFonts w:ascii="Arial" w:hAnsi="Arial" w:cs="Arial"/>
        </w:rPr>
        <w:br w:type="page"/>
      </w:r>
    </w:p>
    <w:p w14:paraId="4B2F1F1A" w14:textId="5E40F54C" w:rsidR="00A941AC" w:rsidRPr="00D66175" w:rsidRDefault="00A941AC" w:rsidP="00693644">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Andmetöötluse lepingu l</w:t>
      </w:r>
      <w:r w:rsidRPr="00D66175">
        <w:rPr>
          <w:rFonts w:ascii="Arial" w:eastAsia="Times New Roman" w:hAnsi="Arial" w:cs="Arial"/>
          <w:b/>
          <w:sz w:val="20"/>
          <w:szCs w:val="20"/>
        </w:rPr>
        <w:t>isa</w:t>
      </w:r>
      <w:r>
        <w:rPr>
          <w:rFonts w:ascii="Arial" w:eastAsia="Times New Roman" w:hAnsi="Arial" w:cs="Arial"/>
          <w:b/>
          <w:sz w:val="20"/>
          <w:szCs w:val="20"/>
        </w:rPr>
        <w:t>.</w:t>
      </w:r>
      <w:r w:rsidRPr="00D66175">
        <w:rPr>
          <w:rFonts w:ascii="Arial" w:eastAsia="Times New Roman" w:hAnsi="Arial" w:cs="Arial"/>
          <w:b/>
          <w:sz w:val="20"/>
          <w:szCs w:val="20"/>
        </w:rPr>
        <w:t xml:space="preserve"> Isikuandmete töötlemise rikkumisest teavitamise vorm</w:t>
      </w:r>
      <w:r w:rsidR="00EA728A">
        <w:rPr>
          <w:rFonts w:ascii="Arial" w:eastAsia="Times New Roman" w:hAnsi="Arial" w:cs="Arial"/>
          <w:b/>
          <w:sz w:val="20"/>
          <w:szCs w:val="20"/>
        </w:rPr>
        <w:t>.</w:t>
      </w:r>
    </w:p>
    <w:p w14:paraId="69C91504" w14:textId="77777777" w:rsidR="00A941AC" w:rsidRPr="00D66175" w:rsidRDefault="00A941AC" w:rsidP="00693644">
      <w:pPr>
        <w:rPr>
          <w:rFonts w:ascii="Arial" w:hAnsi="Arial" w:cs="Arial"/>
          <w:sz w:val="20"/>
          <w:szCs w:val="20"/>
        </w:rPr>
      </w:pPr>
    </w:p>
    <w:p w14:paraId="62381BDC" w14:textId="77777777" w:rsidR="00A941AC" w:rsidRPr="00D66175" w:rsidRDefault="00A941AC" w:rsidP="00693644">
      <w:pPr>
        <w:rPr>
          <w:rFonts w:ascii="Arial" w:hAnsi="Arial" w:cs="Arial"/>
          <w:sz w:val="20"/>
          <w:szCs w:val="20"/>
        </w:rPr>
      </w:pPr>
      <w:r w:rsidRPr="00D66175">
        <w:rPr>
          <w:rFonts w:ascii="Arial" w:hAnsi="Arial" w:cs="Arial"/>
          <w:sz w:val="20"/>
          <w:szCs w:val="20"/>
        </w:rPr>
        <w:t>1.</w:t>
      </w:r>
      <w:r w:rsidRPr="00D66175">
        <w:rPr>
          <w:rFonts w:ascii="Arial" w:hAnsi="Arial" w:cs="Arial"/>
          <w:sz w:val="20"/>
          <w:szCs w:val="20"/>
        </w:rPr>
        <w:tab/>
        <w:t>Kontaktandmed</w:t>
      </w:r>
    </w:p>
    <w:p w14:paraId="1D91A5DC" w14:textId="77777777" w:rsidR="00A941AC" w:rsidRPr="00D66175" w:rsidRDefault="00A941AC" w:rsidP="00693644">
      <w:pPr>
        <w:rPr>
          <w:rFonts w:ascii="Arial" w:hAnsi="Arial" w:cs="Arial"/>
          <w:sz w:val="20"/>
          <w:szCs w:val="20"/>
        </w:rPr>
      </w:pPr>
      <w:r w:rsidRPr="00D66175">
        <w:rPr>
          <w:rFonts w:ascii="Arial" w:hAnsi="Arial" w:cs="Arial"/>
          <w:sz w:val="20"/>
          <w:szCs w:val="20"/>
        </w:rPr>
        <w:t>Isik, kellelt saab rikkumise asjaolude kohta täiendavat informatsiooni ja tema kontaktandmed: _________________________________________________________________________________</w:t>
      </w:r>
    </w:p>
    <w:p w14:paraId="7794A1B7" w14:textId="77777777" w:rsidR="00A941AC" w:rsidRPr="00D66175" w:rsidRDefault="00A941AC" w:rsidP="00693644">
      <w:pPr>
        <w:rPr>
          <w:rFonts w:ascii="Arial" w:hAnsi="Arial" w:cs="Arial"/>
          <w:sz w:val="20"/>
          <w:szCs w:val="20"/>
        </w:rPr>
      </w:pPr>
      <w:r w:rsidRPr="00D66175">
        <w:rPr>
          <w:rFonts w:ascii="Arial" w:hAnsi="Arial" w:cs="Arial"/>
          <w:sz w:val="20"/>
          <w:szCs w:val="20"/>
        </w:rPr>
        <w:t>2.</w:t>
      </w:r>
      <w:r w:rsidRPr="00D66175">
        <w:rPr>
          <w:rFonts w:ascii="Arial" w:hAnsi="Arial" w:cs="Arial"/>
          <w:sz w:val="20"/>
          <w:szCs w:val="20"/>
        </w:rPr>
        <w:tab/>
        <w:t>Teavituse tüüp (märgi kast, üks või mitu valikut)</w:t>
      </w:r>
    </w:p>
    <w:p w14:paraId="1C0CDD8C" w14:textId="77777777" w:rsidR="00A941AC" w:rsidRPr="00D66175" w:rsidRDefault="005424DA" w:rsidP="00693644">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Lõplik teavitus</w:t>
      </w:r>
    </w:p>
    <w:p w14:paraId="349C0546" w14:textId="77777777" w:rsidR="00A941AC" w:rsidRPr="00D66175" w:rsidRDefault="005424DA" w:rsidP="00693644">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Varasema teavituse täiendamine</w:t>
      </w:r>
      <w:r w:rsidR="00A941AC" w:rsidRPr="00D66175">
        <w:rPr>
          <w:rFonts w:ascii="Arial" w:hAnsi="Arial" w:cs="Arial"/>
          <w:sz w:val="20"/>
          <w:szCs w:val="20"/>
        </w:rPr>
        <w:tab/>
      </w:r>
    </w:p>
    <w:p w14:paraId="608317DC" w14:textId="77777777" w:rsidR="00A941AC" w:rsidRPr="00D66175" w:rsidRDefault="00A941AC" w:rsidP="00693644">
      <w:pPr>
        <w:rPr>
          <w:rFonts w:ascii="Arial" w:hAnsi="Arial" w:cs="Arial"/>
          <w:sz w:val="20"/>
          <w:szCs w:val="20"/>
        </w:rPr>
      </w:pPr>
      <w:r w:rsidRPr="00D66175">
        <w:rPr>
          <w:rFonts w:ascii="Arial" w:hAnsi="Arial" w:cs="Arial"/>
          <w:sz w:val="20"/>
          <w:szCs w:val="20"/>
        </w:rPr>
        <w:t xml:space="preserve">3. </w:t>
      </w:r>
      <w:r w:rsidRPr="00D66175">
        <w:rPr>
          <w:rFonts w:ascii="Arial" w:hAnsi="Arial" w:cs="Arial"/>
          <w:sz w:val="20"/>
          <w:szCs w:val="20"/>
        </w:rPr>
        <w:tab/>
        <w:t>Aeg (sisesta kuupäev ja märgi kast)</w:t>
      </w:r>
    </w:p>
    <w:p w14:paraId="20372D10" w14:textId="77777777" w:rsidR="00A941AC" w:rsidRPr="00D66175" w:rsidRDefault="00A941AC" w:rsidP="00693644">
      <w:pPr>
        <w:rPr>
          <w:rFonts w:ascii="Arial" w:hAnsi="Arial" w:cs="Arial"/>
          <w:sz w:val="20"/>
          <w:szCs w:val="20"/>
        </w:rPr>
      </w:pPr>
      <w:r w:rsidRPr="00D66175">
        <w:rPr>
          <w:rFonts w:ascii="Arial" w:hAnsi="Arial" w:cs="Arial"/>
          <w:sz w:val="20"/>
          <w:szCs w:val="20"/>
        </w:rPr>
        <w:t>Millal sain rikkumisest teada (kuupäev/kuu/aasta):_________________________________________</w:t>
      </w:r>
    </w:p>
    <w:p w14:paraId="7FC885FE" w14:textId="77777777" w:rsidR="00A941AC" w:rsidRPr="00D66175" w:rsidRDefault="00A941AC" w:rsidP="00693644">
      <w:pPr>
        <w:rPr>
          <w:rFonts w:ascii="Arial" w:hAnsi="Arial" w:cs="Arial"/>
          <w:sz w:val="20"/>
          <w:szCs w:val="20"/>
        </w:rPr>
      </w:pPr>
      <w:r w:rsidRPr="00D66175">
        <w:rPr>
          <w:rFonts w:ascii="Arial" w:hAnsi="Arial" w:cs="Arial"/>
          <w:sz w:val="20"/>
          <w:szCs w:val="20"/>
        </w:rPr>
        <w:t>Rikkumine toimus pikemal perioodil (algus- ja lõppkuupäev/kuu/aasta):_________________________</w:t>
      </w:r>
    </w:p>
    <w:p w14:paraId="4AC9508B" w14:textId="77777777" w:rsidR="00A941AC" w:rsidRPr="00D66175" w:rsidRDefault="00A941AC" w:rsidP="00693644">
      <w:pPr>
        <w:rPr>
          <w:rFonts w:ascii="Arial" w:hAnsi="Arial" w:cs="Arial"/>
          <w:sz w:val="20"/>
          <w:szCs w:val="20"/>
        </w:rPr>
      </w:pPr>
      <w:r w:rsidRPr="00D66175">
        <w:rPr>
          <w:rFonts w:ascii="Segoe UI Symbol" w:hAnsi="Segoe UI Symbol" w:cs="Segoe UI Symbol"/>
          <w:sz w:val="20"/>
          <w:szCs w:val="20"/>
        </w:rPr>
        <w:t>☐</w:t>
      </w:r>
      <w:r w:rsidRPr="00D66175">
        <w:rPr>
          <w:rFonts w:ascii="Arial" w:hAnsi="Arial" w:cs="Arial"/>
          <w:sz w:val="20"/>
          <w:szCs w:val="20"/>
        </w:rPr>
        <w:t xml:space="preserve"> Toimus ühekordne rikkumine</w:t>
      </w:r>
    </w:p>
    <w:p w14:paraId="2823B44C" w14:textId="77777777" w:rsidR="00A941AC" w:rsidRPr="00D66175" w:rsidRDefault="00A941AC" w:rsidP="00693644">
      <w:pPr>
        <w:rPr>
          <w:rFonts w:ascii="Arial" w:hAnsi="Arial" w:cs="Arial"/>
          <w:sz w:val="20"/>
          <w:szCs w:val="20"/>
        </w:rPr>
      </w:pPr>
      <w:r w:rsidRPr="00D66175">
        <w:rPr>
          <w:rFonts w:ascii="Segoe UI Symbol" w:hAnsi="Segoe UI Symbol" w:cs="Segoe UI Symbol"/>
          <w:sz w:val="20"/>
          <w:szCs w:val="20"/>
        </w:rPr>
        <w:t>☐</w:t>
      </w:r>
      <w:r w:rsidRPr="00D66175">
        <w:rPr>
          <w:rFonts w:ascii="Arial" w:hAnsi="Arial" w:cs="Arial"/>
          <w:sz w:val="20"/>
          <w:szCs w:val="20"/>
        </w:rPr>
        <w:t xml:space="preserve"> Rikkumine jätkuvalt toimub</w:t>
      </w:r>
    </w:p>
    <w:p w14:paraId="7CC88C3E" w14:textId="77777777" w:rsidR="00A941AC" w:rsidRPr="00D66175" w:rsidRDefault="00A941AC" w:rsidP="00693644">
      <w:pPr>
        <w:rPr>
          <w:rFonts w:ascii="Arial" w:hAnsi="Arial" w:cs="Arial"/>
          <w:sz w:val="20"/>
          <w:szCs w:val="20"/>
        </w:rPr>
      </w:pPr>
      <w:r w:rsidRPr="00D66175">
        <w:rPr>
          <w:rFonts w:ascii="Arial" w:hAnsi="Arial" w:cs="Arial"/>
          <w:sz w:val="20"/>
          <w:szCs w:val="20"/>
        </w:rPr>
        <w:t>4.</w:t>
      </w:r>
      <w:r w:rsidRPr="00D66175">
        <w:rPr>
          <w:rFonts w:ascii="Arial" w:hAnsi="Arial" w:cs="Arial"/>
          <w:sz w:val="20"/>
          <w:szCs w:val="20"/>
        </w:rPr>
        <w:tab/>
        <w:t>Rikkumise andmed (märgi kast, üks või mitu valikut)</w:t>
      </w:r>
    </w:p>
    <w:p w14:paraId="34B90F0D" w14:textId="77777777" w:rsidR="00A941AC" w:rsidRPr="00D66175" w:rsidRDefault="00A941AC" w:rsidP="00693644">
      <w:pPr>
        <w:rPr>
          <w:rFonts w:ascii="Arial" w:hAnsi="Arial" w:cs="Arial"/>
          <w:sz w:val="20"/>
          <w:szCs w:val="20"/>
        </w:rPr>
      </w:pPr>
      <w:r w:rsidRPr="00D66175">
        <w:rPr>
          <w:rFonts w:ascii="Arial" w:hAnsi="Arial" w:cs="Arial"/>
          <w:sz w:val="20"/>
          <w:szCs w:val="20"/>
        </w:rPr>
        <w:t>Rikkumise asjaolud</w:t>
      </w:r>
    </w:p>
    <w:p w14:paraId="3A83282F" w14:textId="77777777" w:rsidR="00A941AC" w:rsidRPr="00D66175" w:rsidRDefault="005424DA" w:rsidP="00693644">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Seade isikuandmetega on kaotatud või varastatud</w:t>
      </w:r>
    </w:p>
    <w:p w14:paraId="54A97155" w14:textId="77777777" w:rsidR="00A941AC" w:rsidRPr="00D66175" w:rsidRDefault="005424DA" w:rsidP="00693644">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Paberdokument on varastatud, kaotatud või jäetud mitteturvalisse keskkonda</w:t>
      </w:r>
    </w:p>
    <w:p w14:paraId="036DB70E" w14:textId="77777777" w:rsidR="00A941AC" w:rsidRPr="00D66175" w:rsidRDefault="005424DA" w:rsidP="00693644">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Isikuandmete loata avaldamine</w:t>
      </w:r>
    </w:p>
    <w:p w14:paraId="23143A27" w14:textId="77777777" w:rsidR="00A941AC" w:rsidRPr="00D66175" w:rsidRDefault="005424DA" w:rsidP="00693644">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Isikuandmeid nägi vale isik</w:t>
      </w:r>
    </w:p>
    <w:p w14:paraId="5A07A822" w14:textId="77777777" w:rsidR="00A941AC" w:rsidRPr="00D66175" w:rsidRDefault="005424DA" w:rsidP="00693644">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Isikuandmed edastati valele isikule</w:t>
      </w:r>
    </w:p>
    <w:p w14:paraId="72CA0281" w14:textId="77777777" w:rsidR="00A941AC" w:rsidRPr="00D66175" w:rsidRDefault="005424DA" w:rsidP="00693644">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Infosüsteemidesse loata või ebaseaduslik sisenemine (nt häkkimine, pahavara, lunavara või </w:t>
      </w:r>
      <w:proofErr w:type="spellStart"/>
      <w:r w:rsidR="00A941AC" w:rsidRPr="00D66175">
        <w:rPr>
          <w:rFonts w:ascii="Arial" w:hAnsi="Arial" w:cs="Arial"/>
          <w:sz w:val="20"/>
          <w:szCs w:val="20"/>
        </w:rPr>
        <w:t>õngitsusrünne</w:t>
      </w:r>
      <w:proofErr w:type="spellEnd"/>
      <w:r w:rsidR="00A941AC" w:rsidRPr="00D66175">
        <w:rPr>
          <w:rFonts w:ascii="Arial" w:hAnsi="Arial" w:cs="Arial"/>
          <w:sz w:val="20"/>
          <w:szCs w:val="20"/>
        </w:rPr>
        <w:t>)</w:t>
      </w:r>
    </w:p>
    <w:p w14:paraId="4ACF0D1E" w14:textId="77777777" w:rsidR="00A941AC" w:rsidRPr="00D66175" w:rsidRDefault="005424DA" w:rsidP="00693644">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Isikuandmed olid kättesaadavad seoses andmekandjate ebapiisava hävitamisega</w:t>
      </w:r>
    </w:p>
    <w:p w14:paraId="0437144A" w14:textId="77777777" w:rsidR="00A941AC" w:rsidRPr="00D66175" w:rsidRDefault="00A941AC" w:rsidP="00693644">
      <w:pPr>
        <w:rPr>
          <w:rFonts w:ascii="Arial" w:hAnsi="Arial" w:cs="Arial"/>
          <w:sz w:val="20"/>
          <w:szCs w:val="20"/>
        </w:rPr>
      </w:pPr>
      <w:r w:rsidRPr="00D66175">
        <w:rPr>
          <w:rFonts w:ascii="Arial" w:hAnsi="Arial" w:cs="Arial"/>
          <w:sz w:val="20"/>
          <w:szCs w:val="20"/>
        </w:rPr>
        <w:t>Muud asjaolud (palun selgita):_________________________________________________________</w:t>
      </w:r>
    </w:p>
    <w:p w14:paraId="50120CEF"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5F87138D"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5C05E32F" w14:textId="77777777" w:rsidR="00A941AC" w:rsidRPr="00D66175" w:rsidRDefault="00A941AC" w:rsidP="00693644">
      <w:pPr>
        <w:rPr>
          <w:rFonts w:ascii="Arial" w:hAnsi="Arial" w:cs="Arial"/>
          <w:sz w:val="20"/>
          <w:szCs w:val="20"/>
        </w:rPr>
      </w:pPr>
      <w:r w:rsidRPr="00D66175">
        <w:rPr>
          <w:rFonts w:ascii="Arial" w:hAnsi="Arial" w:cs="Arial"/>
          <w:sz w:val="20"/>
          <w:szCs w:val="20"/>
        </w:rPr>
        <w:t>Miks rikkumine juhtus (märgi kast, üks või mitu valikut)</w:t>
      </w:r>
    </w:p>
    <w:p w14:paraId="68E96F8B" w14:textId="77777777" w:rsidR="00A941AC" w:rsidRPr="00D66175" w:rsidRDefault="005424DA" w:rsidP="00693644">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Organisatsiooni töökorralduse reeglite, sisekorra rikkumine</w:t>
      </w:r>
    </w:p>
    <w:p w14:paraId="5E690FCB" w14:textId="77777777" w:rsidR="00A941AC" w:rsidRPr="00D66175" w:rsidRDefault="005424DA" w:rsidP="00693644">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Töötajate vähene teadlikkus (nt puudulikud sisekorrad ja töökorralduse reeglid, töötajate mittepiisav koolitus)</w:t>
      </w:r>
    </w:p>
    <w:p w14:paraId="7F8FD8F3" w14:textId="77777777" w:rsidR="00A941AC" w:rsidRPr="00D66175" w:rsidRDefault="005424DA" w:rsidP="00693644">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Inimlik viga</w:t>
      </w:r>
    </w:p>
    <w:p w14:paraId="4C82EC4B" w14:textId="77777777" w:rsidR="00A941AC" w:rsidRPr="00D66175" w:rsidRDefault="005424DA" w:rsidP="00693644">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Tehniline viga</w:t>
      </w:r>
    </w:p>
    <w:p w14:paraId="55AFE990" w14:textId="77777777" w:rsidR="00A941AC" w:rsidRPr="00D66175" w:rsidRDefault="00A941AC" w:rsidP="00693644">
      <w:pPr>
        <w:rPr>
          <w:rFonts w:ascii="Arial" w:hAnsi="Arial" w:cs="Arial"/>
          <w:sz w:val="20"/>
          <w:szCs w:val="20"/>
        </w:rPr>
      </w:pPr>
      <w:r w:rsidRPr="00D66175">
        <w:rPr>
          <w:rFonts w:ascii="Arial" w:hAnsi="Arial" w:cs="Arial"/>
          <w:sz w:val="20"/>
          <w:szCs w:val="20"/>
        </w:rPr>
        <w:t>Muu (nimetage siin ka koostööpartner(id) nt volitatud töötleja, kui rikkumine toimus tema juures):___________________________________________________________________________</w:t>
      </w:r>
    </w:p>
    <w:p w14:paraId="58A01DDD" w14:textId="77777777" w:rsidR="00A941AC" w:rsidRPr="00D66175" w:rsidRDefault="00A941AC" w:rsidP="00693644">
      <w:pPr>
        <w:rPr>
          <w:rFonts w:ascii="Arial" w:hAnsi="Arial" w:cs="Arial"/>
          <w:sz w:val="20"/>
          <w:szCs w:val="20"/>
        </w:rPr>
      </w:pPr>
      <w:r w:rsidRPr="00D66175">
        <w:rPr>
          <w:rFonts w:ascii="Arial" w:hAnsi="Arial" w:cs="Arial"/>
          <w:sz w:val="20"/>
          <w:szCs w:val="20"/>
        </w:rPr>
        <w:lastRenderedPageBreak/>
        <w:t>_________________________________________________________________________________</w:t>
      </w:r>
    </w:p>
    <w:p w14:paraId="11A69E59"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401587DC" w14:textId="77777777" w:rsidR="00A941AC" w:rsidRPr="00D66175" w:rsidRDefault="005424DA" w:rsidP="00693644">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Asjaolud pole veel teada</w:t>
      </w:r>
    </w:p>
    <w:p w14:paraId="1509E05C" w14:textId="77777777" w:rsidR="00A941AC" w:rsidRPr="00D66175" w:rsidRDefault="00A941AC" w:rsidP="00693644">
      <w:pPr>
        <w:rPr>
          <w:rFonts w:ascii="Arial" w:hAnsi="Arial" w:cs="Arial"/>
          <w:sz w:val="20"/>
          <w:szCs w:val="20"/>
        </w:rPr>
      </w:pPr>
      <w:r w:rsidRPr="00D66175">
        <w:rPr>
          <w:rFonts w:ascii="Arial" w:hAnsi="Arial" w:cs="Arial"/>
          <w:sz w:val="20"/>
          <w:szCs w:val="20"/>
        </w:rPr>
        <w:t>5.</w:t>
      </w:r>
      <w:r w:rsidRPr="00D66175">
        <w:rPr>
          <w:rFonts w:ascii="Arial" w:hAnsi="Arial" w:cs="Arial"/>
          <w:sz w:val="20"/>
          <w:szCs w:val="20"/>
        </w:rPr>
        <w:tab/>
        <w:t>Rikkumisest puudutatud isikuandmed</w:t>
      </w:r>
    </w:p>
    <w:p w14:paraId="36F0F04E" w14:textId="77777777" w:rsidR="00A941AC" w:rsidRPr="00D66175" w:rsidRDefault="00A941AC" w:rsidP="00693644">
      <w:pPr>
        <w:rPr>
          <w:rFonts w:ascii="Arial" w:hAnsi="Arial" w:cs="Arial"/>
          <w:sz w:val="20"/>
          <w:szCs w:val="20"/>
        </w:rPr>
      </w:pPr>
      <w:r w:rsidRPr="00D66175">
        <w:rPr>
          <w:rFonts w:ascii="Arial" w:hAnsi="Arial" w:cs="Arial"/>
          <w:sz w:val="20"/>
          <w:szCs w:val="20"/>
        </w:rPr>
        <w:t>Rikkumisest puudutatud isikuandmeid sisaldavate kirjete arv (nt kaustade, dokumentide, failide arv, mis sisaldavad isikuandmeid. Märgi kast, valides vahemik või sisesta täpne arv või märgi „pole teada“)</w:t>
      </w:r>
    </w:p>
    <w:p w14:paraId="543FB3BB" w14:textId="77777777" w:rsidR="00A941AC" w:rsidRPr="00D66175" w:rsidRDefault="005424DA" w:rsidP="00693644">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1-9</w:t>
      </w:r>
    </w:p>
    <w:p w14:paraId="2ADEED25" w14:textId="77777777" w:rsidR="00A941AC" w:rsidRPr="00D66175" w:rsidRDefault="005424DA" w:rsidP="00693644">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10-49</w:t>
      </w:r>
    </w:p>
    <w:p w14:paraId="453C609C" w14:textId="77777777" w:rsidR="00A941AC" w:rsidRPr="00D66175" w:rsidRDefault="005424DA" w:rsidP="00693644">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50-99</w:t>
      </w:r>
    </w:p>
    <w:p w14:paraId="3853150B" w14:textId="77777777" w:rsidR="00A941AC" w:rsidRPr="00D66175" w:rsidRDefault="005424DA" w:rsidP="00693644">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100-499</w:t>
      </w:r>
    </w:p>
    <w:p w14:paraId="665B0EB3" w14:textId="77777777" w:rsidR="00A941AC" w:rsidRPr="00D66175" w:rsidRDefault="005424DA" w:rsidP="00693644">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500-999</w:t>
      </w:r>
    </w:p>
    <w:p w14:paraId="4E4FE2B6" w14:textId="77777777" w:rsidR="00A941AC" w:rsidRPr="00D66175" w:rsidRDefault="005424DA" w:rsidP="00693644">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1000-4999</w:t>
      </w:r>
    </w:p>
    <w:p w14:paraId="69B9395B" w14:textId="77777777" w:rsidR="00A941AC" w:rsidRPr="00D66175" w:rsidRDefault="005424DA" w:rsidP="00693644">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5000 – 9999</w:t>
      </w:r>
    </w:p>
    <w:p w14:paraId="01DA3EB7" w14:textId="77777777" w:rsidR="00A941AC" w:rsidRPr="00D66175" w:rsidRDefault="005424DA" w:rsidP="00693644">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10000 ja rohkem</w:t>
      </w:r>
    </w:p>
    <w:p w14:paraId="2CA4A01D" w14:textId="77777777" w:rsidR="00A941AC" w:rsidRPr="00D66175" w:rsidRDefault="00A941AC" w:rsidP="00693644">
      <w:pPr>
        <w:rPr>
          <w:rFonts w:ascii="Arial" w:hAnsi="Arial" w:cs="Arial"/>
          <w:sz w:val="20"/>
          <w:szCs w:val="20"/>
        </w:rPr>
      </w:pPr>
      <w:r w:rsidRPr="00D66175">
        <w:rPr>
          <w:rFonts w:ascii="Arial" w:hAnsi="Arial" w:cs="Arial"/>
          <w:sz w:val="20"/>
          <w:szCs w:val="20"/>
        </w:rPr>
        <w:t>Kui on teada, sisesta täpne arv:______</w:t>
      </w:r>
    </w:p>
    <w:p w14:paraId="429F43C4" w14:textId="77777777" w:rsidR="00A941AC" w:rsidRPr="00D66175" w:rsidRDefault="005424DA" w:rsidP="00693644">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Pole veel teada</w:t>
      </w:r>
    </w:p>
    <w:p w14:paraId="72F78EC4" w14:textId="77777777" w:rsidR="00A941AC" w:rsidRPr="00D66175" w:rsidRDefault="00A941AC" w:rsidP="00693644">
      <w:pPr>
        <w:rPr>
          <w:rFonts w:ascii="Arial" w:hAnsi="Arial" w:cs="Arial"/>
          <w:sz w:val="20"/>
          <w:szCs w:val="20"/>
        </w:rPr>
      </w:pPr>
      <w:r w:rsidRPr="00D66175">
        <w:rPr>
          <w:rFonts w:ascii="Arial" w:hAnsi="Arial" w:cs="Arial"/>
          <w:sz w:val="20"/>
          <w:szCs w:val="20"/>
        </w:rPr>
        <w:t>Tee järgnevalt valik, millised isikuandmeid rikkumine puudutab (märgi kast, üks või mitu valikut)</w:t>
      </w:r>
    </w:p>
    <w:p w14:paraId="1E2CE9DE" w14:textId="77777777" w:rsidR="00A941AC" w:rsidRPr="00D66175" w:rsidRDefault="005424DA" w:rsidP="00693644">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Ees-, perenimi</w:t>
      </w:r>
    </w:p>
    <w:p w14:paraId="3C14BC72" w14:textId="77777777" w:rsidR="00A941AC" w:rsidRPr="00D66175" w:rsidRDefault="005424DA" w:rsidP="00693644">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Sünniaeg</w:t>
      </w:r>
    </w:p>
    <w:p w14:paraId="028E303E" w14:textId="77777777" w:rsidR="00A941AC" w:rsidRPr="00D66175" w:rsidRDefault="005424DA" w:rsidP="00693644">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Isikukood</w:t>
      </w:r>
    </w:p>
    <w:p w14:paraId="23DD714C" w14:textId="77777777" w:rsidR="00A941AC" w:rsidRPr="00D66175" w:rsidRDefault="005424DA" w:rsidP="00693644">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Kontaktandmed (e-post, telefoni nr)</w:t>
      </w:r>
    </w:p>
    <w:p w14:paraId="015041FD" w14:textId="77777777" w:rsidR="00A941AC" w:rsidRPr="00D66175" w:rsidRDefault="005424DA" w:rsidP="00693644">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Postiandmed</w:t>
      </w:r>
    </w:p>
    <w:p w14:paraId="7F003510" w14:textId="77777777" w:rsidR="00A941AC" w:rsidRPr="00D66175" w:rsidRDefault="005424DA" w:rsidP="00693644">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Kasutajanimed, salasõnad, maksevahendite andmed (ehk andmed, mis võimaldavad võtta üle isiku maksevahendi)</w:t>
      </w:r>
    </w:p>
    <w:p w14:paraId="4600A2D2" w14:textId="77777777" w:rsidR="00A941AC" w:rsidRPr="00D66175" w:rsidRDefault="005424DA" w:rsidP="00693644">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Majandus või finantsandmed (tehingu ajalugu, majanduslikku seisundit näitavad andmed, maksevõime hindamine)</w:t>
      </w:r>
    </w:p>
    <w:p w14:paraId="217328FC" w14:textId="77777777" w:rsidR="00A941AC" w:rsidRPr="00D66175" w:rsidRDefault="005424DA" w:rsidP="00693644">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AK teavet sisaldavad dokumendid (sh ameti- ja kutsesaladusega kaitstud teave või riigisaladuse ja salastatud välisteave)</w:t>
      </w:r>
    </w:p>
    <w:p w14:paraId="59F80517" w14:textId="77777777" w:rsidR="00A941AC" w:rsidRPr="00D66175" w:rsidRDefault="005424DA" w:rsidP="00693644">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w:t>
      </w:r>
      <w:proofErr w:type="spellStart"/>
      <w:r w:rsidR="00A941AC" w:rsidRPr="00D66175">
        <w:rPr>
          <w:rFonts w:ascii="Arial" w:hAnsi="Arial" w:cs="Arial"/>
          <w:sz w:val="20"/>
          <w:szCs w:val="20"/>
        </w:rPr>
        <w:t>Geolokatsiooni</w:t>
      </w:r>
      <w:proofErr w:type="spellEnd"/>
      <w:r w:rsidR="00A941AC" w:rsidRPr="00D66175">
        <w:rPr>
          <w:rFonts w:ascii="Arial" w:hAnsi="Arial" w:cs="Arial"/>
          <w:sz w:val="20"/>
          <w:szCs w:val="20"/>
        </w:rPr>
        <w:t xml:space="preserve"> andmed</w:t>
      </w:r>
    </w:p>
    <w:p w14:paraId="1AE83061" w14:textId="77777777" w:rsidR="00A941AC" w:rsidRPr="00D66175" w:rsidRDefault="005424DA" w:rsidP="00693644">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Suhtlusandmed (nt kes kellega ja millal rääkis, kirjutas)</w:t>
      </w:r>
    </w:p>
    <w:p w14:paraId="5894B7BA" w14:textId="77777777" w:rsidR="00A941AC" w:rsidRPr="00D66175" w:rsidRDefault="005424DA" w:rsidP="00693644">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Andmed süüteoasjades süüdimõistvate kohtuotsuste ja süütegude kohta</w:t>
      </w:r>
    </w:p>
    <w:p w14:paraId="5C594724" w14:textId="77777777" w:rsidR="00A941AC" w:rsidRPr="00D66175" w:rsidRDefault="005424DA" w:rsidP="00693644">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Lapsendamissaladuse andmed</w:t>
      </w:r>
    </w:p>
    <w:p w14:paraId="680B117C" w14:textId="77777777" w:rsidR="00A941AC" w:rsidRPr="00D66175" w:rsidRDefault="005424DA" w:rsidP="00693644">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Andmed sotsiaalkaitsevajaduse kohta</w:t>
      </w:r>
    </w:p>
    <w:p w14:paraId="0BAAA0FC" w14:textId="77777777" w:rsidR="00A941AC" w:rsidRPr="00D66175" w:rsidRDefault="005424DA" w:rsidP="00693644">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w:t>
      </w:r>
      <w:proofErr w:type="spellStart"/>
      <w:r w:rsidR="00A941AC" w:rsidRPr="00D66175">
        <w:rPr>
          <w:rFonts w:ascii="Arial" w:hAnsi="Arial" w:cs="Arial"/>
          <w:sz w:val="20"/>
          <w:szCs w:val="20"/>
        </w:rPr>
        <w:t>Rassiline</w:t>
      </w:r>
      <w:proofErr w:type="spellEnd"/>
      <w:r w:rsidR="00A941AC" w:rsidRPr="00D66175">
        <w:rPr>
          <w:rFonts w:ascii="Arial" w:hAnsi="Arial" w:cs="Arial"/>
          <w:sz w:val="20"/>
          <w:szCs w:val="20"/>
        </w:rPr>
        <w:t xml:space="preserve"> või etniline päritolu</w:t>
      </w:r>
    </w:p>
    <w:p w14:paraId="2BEE9C58" w14:textId="77777777" w:rsidR="00A941AC" w:rsidRPr="00D66175" w:rsidRDefault="005424DA" w:rsidP="00693644">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Poliitilised vaated</w:t>
      </w:r>
    </w:p>
    <w:p w14:paraId="7BF0A9AB" w14:textId="77777777" w:rsidR="00A941AC" w:rsidRPr="00D66175" w:rsidRDefault="005424DA" w:rsidP="00693644">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Usulised või filosoofilised (maailmavaatelised) veendumused</w:t>
      </w:r>
    </w:p>
    <w:p w14:paraId="5AA9ECD2" w14:textId="77777777" w:rsidR="00A941AC" w:rsidRPr="00D66175" w:rsidRDefault="005424DA" w:rsidP="00693644">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Ametiühingusse kuulumine</w:t>
      </w:r>
    </w:p>
    <w:p w14:paraId="43EF1D1D" w14:textId="77777777" w:rsidR="00A941AC" w:rsidRPr="00D66175" w:rsidRDefault="005424DA" w:rsidP="00693644">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Geneetilised andmed</w:t>
      </w:r>
    </w:p>
    <w:p w14:paraId="473CBFCB" w14:textId="77777777" w:rsidR="00A941AC" w:rsidRPr="00D66175" w:rsidRDefault="005424DA" w:rsidP="00693644">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Biomeetrilised andmed</w:t>
      </w:r>
    </w:p>
    <w:p w14:paraId="0096BBEC" w14:textId="77777777" w:rsidR="00A941AC" w:rsidRPr="00D66175" w:rsidRDefault="005424DA" w:rsidP="00693644">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Terviseandmed</w:t>
      </w:r>
    </w:p>
    <w:p w14:paraId="31B3F2CD" w14:textId="77777777" w:rsidR="00A941AC" w:rsidRPr="00D66175" w:rsidRDefault="005424DA" w:rsidP="00693644">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Seksuaalelu ja seksuaalne </w:t>
      </w:r>
      <w:proofErr w:type="spellStart"/>
      <w:r w:rsidR="00A941AC" w:rsidRPr="00D66175">
        <w:rPr>
          <w:rFonts w:ascii="Arial" w:hAnsi="Arial" w:cs="Arial"/>
          <w:sz w:val="20"/>
          <w:szCs w:val="20"/>
        </w:rPr>
        <w:t>sättumus</w:t>
      </w:r>
      <w:proofErr w:type="spellEnd"/>
    </w:p>
    <w:p w14:paraId="5F766070" w14:textId="77777777" w:rsidR="00A941AC" w:rsidRPr="00D66175" w:rsidRDefault="00A941AC" w:rsidP="00693644">
      <w:pPr>
        <w:rPr>
          <w:rFonts w:ascii="Arial" w:hAnsi="Arial" w:cs="Arial"/>
          <w:sz w:val="20"/>
          <w:szCs w:val="20"/>
        </w:rPr>
      </w:pPr>
      <w:r w:rsidRPr="00D66175">
        <w:rPr>
          <w:rFonts w:ascii="Arial" w:hAnsi="Arial" w:cs="Arial"/>
          <w:sz w:val="20"/>
          <w:szCs w:val="20"/>
        </w:rPr>
        <w:t>Muu (palun täpsusta):________________________________________________________________</w:t>
      </w:r>
    </w:p>
    <w:p w14:paraId="5B5E9658"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56BA9478" w14:textId="77777777" w:rsidR="00A941AC" w:rsidRPr="00D66175" w:rsidRDefault="00A941AC" w:rsidP="00693644">
      <w:pPr>
        <w:rPr>
          <w:rFonts w:ascii="Arial" w:hAnsi="Arial" w:cs="Arial"/>
          <w:sz w:val="20"/>
          <w:szCs w:val="20"/>
        </w:rPr>
      </w:pPr>
    </w:p>
    <w:p w14:paraId="4EDEAC04" w14:textId="77777777" w:rsidR="00A941AC" w:rsidRPr="00D66175" w:rsidRDefault="00A941AC" w:rsidP="00693644">
      <w:pPr>
        <w:rPr>
          <w:rFonts w:ascii="Arial" w:hAnsi="Arial" w:cs="Arial"/>
          <w:sz w:val="20"/>
          <w:szCs w:val="20"/>
        </w:rPr>
      </w:pPr>
      <w:r w:rsidRPr="00D66175">
        <w:rPr>
          <w:rFonts w:ascii="Arial" w:hAnsi="Arial" w:cs="Arial"/>
          <w:sz w:val="20"/>
          <w:szCs w:val="20"/>
        </w:rPr>
        <w:t xml:space="preserve">Kas isikuandmed olid asjakohaselt krüpteeritud? (sh </w:t>
      </w:r>
      <w:proofErr w:type="spellStart"/>
      <w:r w:rsidRPr="00D66175">
        <w:rPr>
          <w:rFonts w:ascii="Arial" w:hAnsi="Arial" w:cs="Arial"/>
          <w:sz w:val="20"/>
          <w:szCs w:val="20"/>
        </w:rPr>
        <w:t>krüptovõtmeid</w:t>
      </w:r>
      <w:proofErr w:type="spellEnd"/>
      <w:r w:rsidRPr="00D66175">
        <w:rPr>
          <w:rFonts w:ascii="Arial" w:hAnsi="Arial" w:cs="Arial"/>
          <w:sz w:val="20"/>
          <w:szCs w:val="20"/>
        </w:rPr>
        <w:t xml:space="preserve"> ei ole kompromiteeritud ja need on andmetöötleja kontrolli all. Märgi kast, üks valik)</w:t>
      </w:r>
    </w:p>
    <w:p w14:paraId="4F79E8EC" w14:textId="77777777" w:rsidR="00A941AC" w:rsidRPr="00D66175" w:rsidRDefault="005424DA" w:rsidP="00693644">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Jah</w:t>
      </w:r>
    </w:p>
    <w:p w14:paraId="12E98CEA" w14:textId="77777777" w:rsidR="00A941AC" w:rsidRPr="00D66175" w:rsidRDefault="005424DA" w:rsidP="00693644">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Ei</w:t>
      </w:r>
    </w:p>
    <w:p w14:paraId="24CFA50E" w14:textId="77777777" w:rsidR="00A941AC" w:rsidRPr="00D66175" w:rsidRDefault="00A941AC" w:rsidP="00693644">
      <w:pPr>
        <w:rPr>
          <w:rFonts w:ascii="Arial" w:hAnsi="Arial" w:cs="Arial"/>
          <w:sz w:val="20"/>
          <w:szCs w:val="20"/>
        </w:rPr>
      </w:pPr>
      <w:r w:rsidRPr="00D66175">
        <w:rPr>
          <w:rFonts w:ascii="Arial" w:hAnsi="Arial" w:cs="Arial"/>
          <w:sz w:val="20"/>
          <w:szCs w:val="20"/>
        </w:rPr>
        <w:t>6.</w:t>
      </w:r>
      <w:r w:rsidRPr="00D66175">
        <w:rPr>
          <w:rFonts w:ascii="Arial" w:hAnsi="Arial" w:cs="Arial"/>
          <w:sz w:val="20"/>
          <w:szCs w:val="20"/>
        </w:rPr>
        <w:tab/>
        <w:t>Rikkumisest puudutatud isikud</w:t>
      </w:r>
    </w:p>
    <w:p w14:paraId="4CFBDED4" w14:textId="77777777" w:rsidR="00A941AC" w:rsidRPr="00D66175" w:rsidRDefault="00A941AC" w:rsidP="00693644">
      <w:pPr>
        <w:rPr>
          <w:rFonts w:ascii="Arial" w:hAnsi="Arial" w:cs="Arial"/>
          <w:sz w:val="20"/>
          <w:szCs w:val="20"/>
        </w:rPr>
      </w:pPr>
      <w:r w:rsidRPr="00D66175">
        <w:rPr>
          <w:rFonts w:ascii="Arial" w:hAnsi="Arial" w:cs="Arial"/>
          <w:sz w:val="20"/>
          <w:szCs w:val="20"/>
        </w:rPr>
        <w:t>Rikkumisest puudutatud isikute arv (märgi kast, valides vahemik või sisesta täpne arv või märgi „pole teada“)</w:t>
      </w:r>
    </w:p>
    <w:p w14:paraId="75A05590" w14:textId="77777777" w:rsidR="00A941AC" w:rsidRPr="00D66175" w:rsidRDefault="005424DA" w:rsidP="00693644">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1-9</w:t>
      </w:r>
    </w:p>
    <w:p w14:paraId="22FF5A65" w14:textId="77777777" w:rsidR="00A941AC" w:rsidRPr="00D66175" w:rsidRDefault="005424DA" w:rsidP="00693644">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10-49</w:t>
      </w:r>
    </w:p>
    <w:p w14:paraId="393B8984" w14:textId="77777777" w:rsidR="00A941AC" w:rsidRPr="00D66175" w:rsidRDefault="005424DA" w:rsidP="00693644">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50-99</w:t>
      </w:r>
    </w:p>
    <w:p w14:paraId="3C1768F7" w14:textId="77777777" w:rsidR="00A941AC" w:rsidRPr="00D66175" w:rsidRDefault="005424DA" w:rsidP="00693644">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100-499</w:t>
      </w:r>
    </w:p>
    <w:p w14:paraId="6922A7AA" w14:textId="77777777" w:rsidR="00A941AC" w:rsidRPr="00D66175" w:rsidRDefault="005424DA" w:rsidP="00693644">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500-999</w:t>
      </w:r>
    </w:p>
    <w:p w14:paraId="71872016" w14:textId="77777777" w:rsidR="00A941AC" w:rsidRPr="00D66175" w:rsidRDefault="005424DA" w:rsidP="00693644">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1000-4999</w:t>
      </w:r>
    </w:p>
    <w:p w14:paraId="67E6EB71" w14:textId="77777777" w:rsidR="00A941AC" w:rsidRPr="00D66175" w:rsidRDefault="005424DA" w:rsidP="00693644">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5000-9999</w:t>
      </w:r>
    </w:p>
    <w:p w14:paraId="20E34D35" w14:textId="77777777" w:rsidR="00A941AC" w:rsidRPr="00D66175" w:rsidRDefault="005424DA" w:rsidP="00693644">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10000 ja rohkem</w:t>
      </w:r>
    </w:p>
    <w:p w14:paraId="4B15A718" w14:textId="77777777" w:rsidR="00A941AC" w:rsidRPr="00D66175" w:rsidRDefault="00A941AC" w:rsidP="00693644">
      <w:pPr>
        <w:rPr>
          <w:rFonts w:ascii="Arial" w:hAnsi="Arial" w:cs="Arial"/>
          <w:sz w:val="20"/>
          <w:szCs w:val="20"/>
        </w:rPr>
      </w:pPr>
      <w:r w:rsidRPr="00D66175">
        <w:rPr>
          <w:rFonts w:ascii="Arial" w:hAnsi="Arial" w:cs="Arial"/>
          <w:sz w:val="20"/>
          <w:szCs w:val="20"/>
        </w:rPr>
        <w:t>Kui on teada, sisesta täpne arv:_______</w:t>
      </w:r>
    </w:p>
    <w:p w14:paraId="18B83071" w14:textId="77777777" w:rsidR="00A941AC" w:rsidRPr="00D66175" w:rsidRDefault="005424DA" w:rsidP="00693644">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Pole veel teada</w:t>
      </w:r>
    </w:p>
    <w:p w14:paraId="6D272807" w14:textId="77777777" w:rsidR="00A941AC" w:rsidRPr="00D66175" w:rsidRDefault="00A941AC" w:rsidP="00693644">
      <w:pPr>
        <w:rPr>
          <w:rFonts w:ascii="Arial" w:hAnsi="Arial" w:cs="Arial"/>
          <w:sz w:val="20"/>
          <w:szCs w:val="20"/>
        </w:rPr>
      </w:pPr>
      <w:r w:rsidRPr="00D66175">
        <w:rPr>
          <w:rFonts w:ascii="Arial" w:hAnsi="Arial" w:cs="Arial"/>
          <w:sz w:val="20"/>
          <w:szCs w:val="20"/>
        </w:rPr>
        <w:t>Tee järgnevalt valik, milliseid isikute kategooriaid rikkumine puudutab (märgi kast, üks või mitu valikut)</w:t>
      </w:r>
    </w:p>
    <w:p w14:paraId="1237919A" w14:textId="77777777" w:rsidR="00A941AC" w:rsidRPr="00D66175" w:rsidRDefault="005424DA" w:rsidP="00693644">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Töötajad</w:t>
      </w:r>
    </w:p>
    <w:p w14:paraId="78D97A90" w14:textId="77777777" w:rsidR="00A941AC" w:rsidRPr="00D66175" w:rsidRDefault="005424DA" w:rsidP="00693644">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Kliendid</w:t>
      </w:r>
    </w:p>
    <w:p w14:paraId="4A3FDA4D" w14:textId="77777777" w:rsidR="00A941AC" w:rsidRPr="00D66175" w:rsidRDefault="005424DA" w:rsidP="00693644">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Alaealised (nt õpilased, lapsed).</w:t>
      </w:r>
    </w:p>
    <w:p w14:paraId="0EA69CB5" w14:textId="77777777" w:rsidR="00A941AC" w:rsidRPr="00D66175" w:rsidRDefault="005424DA" w:rsidP="00693644">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Patsiendid</w:t>
      </w:r>
    </w:p>
    <w:p w14:paraId="28D69257" w14:textId="77777777" w:rsidR="00A941AC" w:rsidRPr="00D66175" w:rsidRDefault="005424DA" w:rsidP="00693644">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Sotsiaalset kaitset vajavad inimesed</w:t>
      </w:r>
    </w:p>
    <w:p w14:paraId="4AB8CB21" w14:textId="77777777" w:rsidR="00A941AC" w:rsidRPr="00D66175" w:rsidRDefault="00A941AC" w:rsidP="00693644">
      <w:pPr>
        <w:rPr>
          <w:rFonts w:ascii="Arial" w:hAnsi="Arial" w:cs="Arial"/>
          <w:sz w:val="20"/>
          <w:szCs w:val="20"/>
        </w:rPr>
      </w:pPr>
      <w:r w:rsidRPr="00D66175">
        <w:rPr>
          <w:rFonts w:ascii="Arial" w:hAnsi="Arial" w:cs="Arial"/>
          <w:sz w:val="20"/>
          <w:szCs w:val="20"/>
        </w:rPr>
        <w:t>Muu (palun selgita):_________________________________________________________________</w:t>
      </w:r>
    </w:p>
    <w:p w14:paraId="2E557B52"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2068B376"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6BB971F5" w14:textId="77777777" w:rsidR="00A941AC" w:rsidRPr="00D66175" w:rsidRDefault="00A941AC" w:rsidP="00693644">
      <w:pPr>
        <w:rPr>
          <w:rFonts w:ascii="Arial" w:hAnsi="Arial" w:cs="Arial"/>
          <w:sz w:val="20"/>
          <w:szCs w:val="20"/>
        </w:rPr>
      </w:pPr>
      <w:r w:rsidRPr="00D66175">
        <w:rPr>
          <w:rFonts w:ascii="Arial" w:hAnsi="Arial" w:cs="Arial"/>
          <w:sz w:val="20"/>
          <w:szCs w:val="20"/>
        </w:rPr>
        <w:t>7.</w:t>
      </w:r>
      <w:r w:rsidRPr="00D66175">
        <w:rPr>
          <w:rFonts w:ascii="Arial" w:hAnsi="Arial" w:cs="Arial"/>
          <w:sz w:val="20"/>
          <w:szCs w:val="20"/>
        </w:rPr>
        <w:tab/>
        <w:t>Võimalikud tagajärjed rikkumisest puudutatud isikutele</w:t>
      </w:r>
    </w:p>
    <w:p w14:paraId="4455B7C5" w14:textId="77777777" w:rsidR="00A941AC" w:rsidRPr="00D66175" w:rsidRDefault="00A941AC" w:rsidP="00693644">
      <w:pPr>
        <w:rPr>
          <w:rFonts w:ascii="Arial" w:hAnsi="Arial" w:cs="Arial"/>
          <w:sz w:val="20"/>
          <w:szCs w:val="20"/>
        </w:rPr>
      </w:pPr>
      <w:r w:rsidRPr="00D66175">
        <w:rPr>
          <w:rFonts w:ascii="Arial" w:hAnsi="Arial" w:cs="Arial"/>
          <w:sz w:val="20"/>
          <w:szCs w:val="20"/>
        </w:rPr>
        <w:t>Konfidentsiaalsuskadu (andmetele said juurepääsu selleks mittevolitatud isikud. Märgi kast, üks või mitu valikut)</w:t>
      </w:r>
    </w:p>
    <w:p w14:paraId="2777CC78" w14:textId="77777777" w:rsidR="00A941AC" w:rsidRPr="00D66175" w:rsidRDefault="005424DA" w:rsidP="00693644">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Oht isikuandmete ulatuslikumaks töötlemiseks kui näeb ette esialgne eesmärk või isiku nõusolek</w:t>
      </w:r>
    </w:p>
    <w:p w14:paraId="39EBF182" w14:textId="77777777" w:rsidR="00A941AC" w:rsidRPr="00D66175" w:rsidRDefault="005424DA" w:rsidP="00693644">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Oht isikuandmete kokku viimiseks muu isikuid puudutava infoga</w:t>
      </w:r>
    </w:p>
    <w:p w14:paraId="2B9CE0DE" w14:textId="77777777" w:rsidR="00A941AC" w:rsidRPr="00D66175" w:rsidRDefault="005424DA" w:rsidP="00693644">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Oht, et isikuandmeid kasutatakse teistel eesmärkidel ja/või ebaõiglasel viisil</w:t>
      </w:r>
    </w:p>
    <w:p w14:paraId="3C6B79EB" w14:textId="77777777" w:rsidR="00A941AC" w:rsidRPr="00D66175" w:rsidRDefault="00A941AC" w:rsidP="00693644">
      <w:pPr>
        <w:rPr>
          <w:rFonts w:ascii="Arial" w:hAnsi="Arial" w:cs="Arial"/>
          <w:sz w:val="20"/>
          <w:szCs w:val="20"/>
        </w:rPr>
      </w:pPr>
      <w:r w:rsidRPr="00D66175">
        <w:rPr>
          <w:rFonts w:ascii="Arial" w:hAnsi="Arial" w:cs="Arial"/>
          <w:sz w:val="20"/>
          <w:szCs w:val="20"/>
        </w:rPr>
        <w:t>Muu (palun täpsusta):________________________________________________________________</w:t>
      </w:r>
    </w:p>
    <w:p w14:paraId="0230FAFA"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2C18EAB0"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52F03FAD" w14:textId="77777777" w:rsidR="00A941AC" w:rsidRPr="00D66175" w:rsidRDefault="00A941AC" w:rsidP="00693644">
      <w:pPr>
        <w:rPr>
          <w:rFonts w:ascii="Arial" w:hAnsi="Arial" w:cs="Arial"/>
          <w:sz w:val="20"/>
          <w:szCs w:val="20"/>
        </w:rPr>
      </w:pPr>
      <w:r w:rsidRPr="00D66175">
        <w:rPr>
          <w:rFonts w:ascii="Arial" w:hAnsi="Arial" w:cs="Arial"/>
          <w:sz w:val="20"/>
          <w:szCs w:val="20"/>
        </w:rPr>
        <w:t>Tervikluse kadu (andmeid on volitamata muudetud. Märgi kast, üks või mitu valikut)</w:t>
      </w:r>
    </w:p>
    <w:p w14:paraId="65C7A33E" w14:textId="77777777" w:rsidR="00A941AC" w:rsidRPr="00D66175" w:rsidRDefault="005424DA" w:rsidP="00693644">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Oht, et isikuandmeid on muudetud ja kasutatud, kuigi need ei pruugi olla enam kehtivad</w:t>
      </w:r>
    </w:p>
    <w:p w14:paraId="36CE61BB" w14:textId="77777777" w:rsidR="00A941AC" w:rsidRPr="00D66175" w:rsidRDefault="005424DA" w:rsidP="00693644">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Oht, et isikuandmeid on muudetud muul moel kehtivateks andmeteks ja neid on hiljem kasutatud teistel eesmärkidel</w:t>
      </w:r>
    </w:p>
    <w:p w14:paraId="26882577" w14:textId="77777777" w:rsidR="00A941AC" w:rsidRPr="00D66175" w:rsidRDefault="00A941AC" w:rsidP="00693644">
      <w:pPr>
        <w:rPr>
          <w:rFonts w:ascii="Arial" w:hAnsi="Arial" w:cs="Arial"/>
          <w:sz w:val="20"/>
          <w:szCs w:val="20"/>
        </w:rPr>
      </w:pPr>
      <w:r w:rsidRPr="00D66175">
        <w:rPr>
          <w:rFonts w:ascii="Arial" w:hAnsi="Arial" w:cs="Arial"/>
          <w:sz w:val="20"/>
          <w:szCs w:val="20"/>
        </w:rPr>
        <w:t>Muu (palun täpsusta):________________________________________________________________</w:t>
      </w:r>
    </w:p>
    <w:p w14:paraId="50121A99"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61934DA6"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6B16D2FC" w14:textId="77777777" w:rsidR="00A941AC" w:rsidRPr="00D66175" w:rsidRDefault="00A941AC" w:rsidP="00693644">
      <w:pPr>
        <w:rPr>
          <w:rFonts w:ascii="Arial" w:hAnsi="Arial" w:cs="Arial"/>
          <w:sz w:val="20"/>
          <w:szCs w:val="20"/>
        </w:rPr>
      </w:pPr>
      <w:r w:rsidRPr="00D66175">
        <w:rPr>
          <w:rFonts w:ascii="Arial" w:hAnsi="Arial" w:cs="Arial"/>
          <w:sz w:val="20"/>
          <w:szCs w:val="20"/>
        </w:rPr>
        <w:t>Käideldavuse kadu (puudub õigeaegne ja hõlbus juurdepääs andmetele. Märgi kast)</w:t>
      </w:r>
    </w:p>
    <w:p w14:paraId="65A90D26" w14:textId="77777777" w:rsidR="00A941AC" w:rsidRPr="00D66175" w:rsidRDefault="005424DA" w:rsidP="00693644">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Puudub võime osutada rikkumisest puudutatud isikutele kriitilist (elutähtsat) teenust</w:t>
      </w:r>
    </w:p>
    <w:p w14:paraId="216A5189" w14:textId="77777777" w:rsidR="00A941AC" w:rsidRPr="00D66175" w:rsidRDefault="00A941AC" w:rsidP="00693644">
      <w:pPr>
        <w:rPr>
          <w:rFonts w:ascii="Arial" w:hAnsi="Arial" w:cs="Arial"/>
          <w:sz w:val="20"/>
          <w:szCs w:val="20"/>
        </w:rPr>
      </w:pPr>
      <w:r w:rsidRPr="00D66175">
        <w:rPr>
          <w:rFonts w:ascii="Arial" w:hAnsi="Arial" w:cs="Arial"/>
          <w:sz w:val="20"/>
          <w:szCs w:val="20"/>
        </w:rPr>
        <w:t>Muu (palun täpsusta):________________________________________________________________</w:t>
      </w:r>
    </w:p>
    <w:p w14:paraId="06C6A95F"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0E5C689F"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0A265DB4" w14:textId="77777777" w:rsidR="00A941AC" w:rsidRPr="00D66175" w:rsidRDefault="00A941AC" w:rsidP="00693644">
      <w:pPr>
        <w:rPr>
          <w:rFonts w:ascii="Arial" w:hAnsi="Arial" w:cs="Arial"/>
          <w:sz w:val="20"/>
          <w:szCs w:val="20"/>
        </w:rPr>
      </w:pPr>
      <w:r w:rsidRPr="00D66175">
        <w:rPr>
          <w:rFonts w:ascii="Arial" w:hAnsi="Arial" w:cs="Arial"/>
          <w:sz w:val="20"/>
          <w:szCs w:val="20"/>
        </w:rPr>
        <w:t>Füüsiline, materiaalne (varaline) või mittemateriaalne (-varaline) kahju või muu samaväärne tagajärg (märgi kast, üks või mitu valikut)</w:t>
      </w:r>
    </w:p>
    <w:p w14:paraId="7CE56FDE" w14:textId="77777777" w:rsidR="00A941AC" w:rsidRPr="00D66175" w:rsidRDefault="005424DA" w:rsidP="00693644">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Isik jääb ilma kontrollist oma isikuandmete üle</w:t>
      </w:r>
    </w:p>
    <w:p w14:paraId="0901A1AC" w14:textId="77777777" w:rsidR="00A941AC" w:rsidRPr="00D66175" w:rsidRDefault="005424DA" w:rsidP="00693644">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Isiku õiguste piiramine (nt ei saa kasutada teenust või lepingust tulenevaid õigusi)</w:t>
      </w:r>
    </w:p>
    <w:p w14:paraId="1EA3E714" w14:textId="77777777" w:rsidR="00A941AC" w:rsidRPr="00D66175" w:rsidRDefault="005424DA" w:rsidP="00693644">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Õiguslik tagajärg (nt isik ei saa hüvitist, toetust, luba mõneks tegevuseks)</w:t>
      </w:r>
    </w:p>
    <w:p w14:paraId="10E4A876" w14:textId="77777777" w:rsidR="00A941AC" w:rsidRPr="00D66175" w:rsidRDefault="005424DA" w:rsidP="00693644">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Diskrimineerimine</w:t>
      </w:r>
    </w:p>
    <w:p w14:paraId="2F1F6134" w14:textId="77777777" w:rsidR="00A941AC" w:rsidRPr="00D66175" w:rsidRDefault="005424DA" w:rsidP="00693644">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Identiteedivargus</w:t>
      </w:r>
    </w:p>
    <w:p w14:paraId="61E0D36B" w14:textId="77777777" w:rsidR="00A941AC" w:rsidRPr="00D66175" w:rsidRDefault="005424DA" w:rsidP="00693644">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Pettus</w:t>
      </w:r>
    </w:p>
    <w:p w14:paraId="091B8D4F" w14:textId="77777777" w:rsidR="00A941AC" w:rsidRPr="00D66175" w:rsidRDefault="005424DA" w:rsidP="00693644">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Rahaline kahju</w:t>
      </w:r>
    </w:p>
    <w:p w14:paraId="0108D696" w14:textId="77777777" w:rsidR="00A941AC" w:rsidRPr="00D66175" w:rsidRDefault="005424DA" w:rsidP="00693644">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Kahju tervisele</w:t>
      </w:r>
    </w:p>
    <w:p w14:paraId="4B1CE586" w14:textId="77777777" w:rsidR="00A941AC" w:rsidRPr="00D66175" w:rsidRDefault="005424DA" w:rsidP="00693644">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Risk elule</w:t>
      </w:r>
    </w:p>
    <w:p w14:paraId="2E9E25E4" w14:textId="77777777" w:rsidR="00A941AC" w:rsidRPr="00D66175" w:rsidRDefault="005424DA" w:rsidP="00693644">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w:t>
      </w:r>
      <w:proofErr w:type="spellStart"/>
      <w:r w:rsidR="00A941AC" w:rsidRPr="00D66175">
        <w:rPr>
          <w:rFonts w:ascii="Arial" w:hAnsi="Arial" w:cs="Arial"/>
          <w:sz w:val="20"/>
          <w:szCs w:val="20"/>
        </w:rPr>
        <w:t>Pseudonümiseerimise</w:t>
      </w:r>
      <w:proofErr w:type="spellEnd"/>
      <w:r w:rsidR="00A941AC" w:rsidRPr="00D66175">
        <w:rPr>
          <w:rFonts w:ascii="Arial" w:hAnsi="Arial" w:cs="Arial"/>
          <w:sz w:val="20"/>
          <w:szCs w:val="20"/>
        </w:rPr>
        <w:t xml:space="preserve"> loata tühistamine</w:t>
      </w:r>
    </w:p>
    <w:p w14:paraId="04206377" w14:textId="77777777" w:rsidR="00A941AC" w:rsidRPr="00D66175" w:rsidRDefault="005424DA" w:rsidP="00693644">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Mainekahju</w:t>
      </w:r>
    </w:p>
    <w:p w14:paraId="69947238" w14:textId="77777777" w:rsidR="00A941AC" w:rsidRPr="00D66175" w:rsidRDefault="005424DA" w:rsidP="00693644">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Usalduse kadu</w:t>
      </w:r>
    </w:p>
    <w:p w14:paraId="7EEEABB3" w14:textId="77777777" w:rsidR="00A941AC" w:rsidRPr="00D66175" w:rsidRDefault="005424DA" w:rsidP="00693644">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AK teabe või ameti- ja kutsesaladusega kaitstud teabe või riigisaladuse ja salastatud välisteabe kadu</w:t>
      </w:r>
    </w:p>
    <w:p w14:paraId="253DFEAB" w14:textId="77777777" w:rsidR="00A941AC" w:rsidRPr="00D66175" w:rsidRDefault="00A941AC" w:rsidP="00693644">
      <w:pPr>
        <w:rPr>
          <w:rFonts w:ascii="Arial" w:hAnsi="Arial" w:cs="Arial"/>
          <w:sz w:val="20"/>
          <w:szCs w:val="20"/>
        </w:rPr>
      </w:pPr>
      <w:r w:rsidRPr="00D66175">
        <w:rPr>
          <w:rFonts w:ascii="Arial" w:hAnsi="Arial" w:cs="Arial"/>
          <w:sz w:val="20"/>
          <w:szCs w:val="20"/>
        </w:rPr>
        <w:t>Muu (palun täpsusta):________________________________________________________________</w:t>
      </w:r>
    </w:p>
    <w:p w14:paraId="565FBDB6" w14:textId="77777777" w:rsidR="00A941AC" w:rsidRPr="00D66175" w:rsidRDefault="00A941AC" w:rsidP="00693644">
      <w:pPr>
        <w:rPr>
          <w:rFonts w:ascii="Arial" w:hAnsi="Arial" w:cs="Arial"/>
          <w:sz w:val="20"/>
          <w:szCs w:val="20"/>
        </w:rPr>
      </w:pPr>
      <w:r w:rsidRPr="00D66175">
        <w:rPr>
          <w:rFonts w:ascii="Arial" w:hAnsi="Arial" w:cs="Arial"/>
          <w:sz w:val="20"/>
          <w:szCs w:val="20"/>
        </w:rPr>
        <w:t>8.</w:t>
      </w:r>
      <w:r w:rsidRPr="00D66175">
        <w:rPr>
          <w:rFonts w:ascii="Arial" w:hAnsi="Arial" w:cs="Arial"/>
          <w:sz w:val="20"/>
          <w:szCs w:val="20"/>
        </w:rPr>
        <w:tab/>
        <w:t>Rikkumisega seotud järeltegevused</w:t>
      </w:r>
    </w:p>
    <w:p w14:paraId="31FDD5EC" w14:textId="77777777" w:rsidR="00A941AC" w:rsidRPr="00D66175" w:rsidRDefault="00A941AC" w:rsidP="00693644">
      <w:pPr>
        <w:rPr>
          <w:rFonts w:ascii="Arial" w:hAnsi="Arial" w:cs="Arial"/>
          <w:sz w:val="20"/>
          <w:szCs w:val="20"/>
        </w:rPr>
      </w:pPr>
      <w:r w:rsidRPr="00D66175">
        <w:rPr>
          <w:rFonts w:ascii="Arial" w:hAnsi="Arial" w:cs="Arial"/>
          <w:sz w:val="20"/>
          <w:szCs w:val="20"/>
        </w:rPr>
        <w:t>Isikute teavitamine (sisesta kuupäev või märgi kast, üks või mitu valikut)</w:t>
      </w:r>
    </w:p>
    <w:p w14:paraId="72047A4D" w14:textId="77777777" w:rsidR="00A941AC" w:rsidRPr="00D66175" w:rsidRDefault="00A941AC" w:rsidP="00693644">
      <w:pPr>
        <w:rPr>
          <w:rFonts w:ascii="Arial" w:hAnsi="Arial" w:cs="Arial"/>
          <w:sz w:val="20"/>
          <w:szCs w:val="20"/>
        </w:rPr>
      </w:pPr>
      <w:r w:rsidRPr="00D66175">
        <w:rPr>
          <w:rFonts w:ascii="Arial" w:hAnsi="Arial" w:cs="Arial"/>
          <w:sz w:val="20"/>
          <w:szCs w:val="20"/>
        </w:rPr>
        <w:t>Juba teavitatud (kuupäev/kuu/aasta):_____________</w:t>
      </w:r>
    </w:p>
    <w:p w14:paraId="30D4C553" w14:textId="77777777" w:rsidR="00A941AC" w:rsidRPr="00D66175" w:rsidRDefault="00A941AC" w:rsidP="00693644">
      <w:pPr>
        <w:rPr>
          <w:rFonts w:ascii="Arial" w:hAnsi="Arial" w:cs="Arial"/>
          <w:sz w:val="20"/>
          <w:szCs w:val="20"/>
        </w:rPr>
      </w:pPr>
      <w:r w:rsidRPr="00D66175">
        <w:rPr>
          <w:rFonts w:ascii="Arial" w:hAnsi="Arial" w:cs="Arial"/>
          <w:sz w:val="20"/>
          <w:szCs w:val="20"/>
        </w:rPr>
        <w:t>Kuidas teavitus toimus:</w:t>
      </w:r>
    </w:p>
    <w:p w14:paraId="6DA2C39C" w14:textId="77777777" w:rsidR="00A941AC" w:rsidRPr="00D66175" w:rsidRDefault="005424DA" w:rsidP="00693644">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E-kirjaga</w:t>
      </w:r>
    </w:p>
    <w:p w14:paraId="18373C4C" w14:textId="77777777" w:rsidR="00A941AC" w:rsidRPr="00D66175" w:rsidRDefault="005424DA" w:rsidP="00693644">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Lühisõnumiga (SMS)</w:t>
      </w:r>
    </w:p>
    <w:p w14:paraId="1A10F692" w14:textId="77777777" w:rsidR="00A941AC" w:rsidRPr="00D66175" w:rsidRDefault="005424DA" w:rsidP="00693644">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Helistamisega</w:t>
      </w:r>
    </w:p>
    <w:p w14:paraId="17CFF30B" w14:textId="77777777" w:rsidR="00A941AC" w:rsidRPr="00D66175" w:rsidRDefault="005424DA" w:rsidP="00693644">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Meedias sh sotsiaalmeedias</w:t>
      </w:r>
    </w:p>
    <w:p w14:paraId="1FABA2B9" w14:textId="77777777" w:rsidR="00A941AC" w:rsidRPr="00D66175" w:rsidRDefault="005424DA" w:rsidP="00693644">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Asutuse/ettevõtte võrgulehel</w:t>
      </w:r>
    </w:p>
    <w:p w14:paraId="168E4FC0" w14:textId="77777777" w:rsidR="00A941AC" w:rsidRPr="00D66175" w:rsidRDefault="00A941AC" w:rsidP="00693644">
      <w:pPr>
        <w:rPr>
          <w:rFonts w:ascii="Arial" w:hAnsi="Arial" w:cs="Arial"/>
          <w:sz w:val="20"/>
          <w:szCs w:val="20"/>
        </w:rPr>
      </w:pPr>
      <w:r w:rsidRPr="00D66175">
        <w:rPr>
          <w:rFonts w:ascii="Arial" w:hAnsi="Arial" w:cs="Arial"/>
          <w:sz w:val="20"/>
          <w:szCs w:val="20"/>
        </w:rPr>
        <w:t>Muu (palun täpsusta):________________________________________________________________</w:t>
      </w:r>
    </w:p>
    <w:p w14:paraId="6C964998" w14:textId="77777777" w:rsidR="00A941AC" w:rsidRPr="00D66175" w:rsidRDefault="00A941AC" w:rsidP="00693644">
      <w:pPr>
        <w:rPr>
          <w:rFonts w:ascii="Arial" w:hAnsi="Arial" w:cs="Arial"/>
          <w:sz w:val="20"/>
          <w:szCs w:val="20"/>
        </w:rPr>
      </w:pPr>
      <w:r w:rsidRPr="00D66175">
        <w:rPr>
          <w:rFonts w:ascii="Arial" w:hAnsi="Arial" w:cs="Arial"/>
          <w:sz w:val="20"/>
          <w:szCs w:val="20"/>
        </w:rPr>
        <w:t>Mis oli teavituse sisu:________________________________________________________________</w:t>
      </w:r>
    </w:p>
    <w:p w14:paraId="5C924C0C"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737C3DB3"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0057F7F7" w14:textId="77777777" w:rsidR="00A941AC" w:rsidRPr="00D66175" w:rsidRDefault="00A941AC" w:rsidP="00693644">
      <w:pPr>
        <w:rPr>
          <w:rFonts w:ascii="Arial" w:hAnsi="Arial" w:cs="Arial"/>
          <w:sz w:val="20"/>
          <w:szCs w:val="20"/>
        </w:rPr>
      </w:pPr>
      <w:r w:rsidRPr="00D66175">
        <w:rPr>
          <w:rFonts w:ascii="Arial" w:hAnsi="Arial" w:cs="Arial"/>
          <w:sz w:val="20"/>
          <w:szCs w:val="20"/>
        </w:rPr>
        <w:t>Veel pole teavitanud, kuid teavitame : (kuupäev/kuu/aasta):_____________</w:t>
      </w:r>
    </w:p>
    <w:p w14:paraId="49D05CA0" w14:textId="77777777" w:rsidR="00A941AC" w:rsidRPr="00D66175" w:rsidRDefault="005424DA" w:rsidP="00693644">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Pole selge kas on vaja teavitada</w:t>
      </w:r>
    </w:p>
    <w:p w14:paraId="597E522C" w14:textId="77777777" w:rsidR="00A941AC" w:rsidRPr="00D66175" w:rsidRDefault="005424DA" w:rsidP="00693644">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Ei ole vajalik teavitada</w:t>
      </w:r>
    </w:p>
    <w:p w14:paraId="5E23475C" w14:textId="77777777" w:rsidR="00A941AC" w:rsidRPr="00D66175" w:rsidRDefault="00A941AC" w:rsidP="00693644">
      <w:pPr>
        <w:rPr>
          <w:rFonts w:ascii="Arial" w:hAnsi="Arial" w:cs="Arial"/>
          <w:sz w:val="20"/>
          <w:szCs w:val="20"/>
        </w:rPr>
      </w:pPr>
      <w:r w:rsidRPr="00D66175">
        <w:rPr>
          <w:rFonts w:ascii="Arial" w:hAnsi="Arial" w:cs="Arial"/>
          <w:sz w:val="20"/>
          <w:szCs w:val="20"/>
        </w:rPr>
        <w:t>Selgitus, miks ei ole vajalik:___________________________________________________________</w:t>
      </w:r>
    </w:p>
    <w:p w14:paraId="0A758B69"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5A71FFB4"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626B7DF2" w14:textId="77777777" w:rsidR="00A941AC" w:rsidRPr="00D66175" w:rsidRDefault="00A941AC" w:rsidP="00693644">
      <w:pPr>
        <w:rPr>
          <w:rFonts w:ascii="Arial" w:hAnsi="Arial" w:cs="Arial"/>
          <w:sz w:val="20"/>
          <w:szCs w:val="20"/>
        </w:rPr>
      </w:pPr>
      <w:r w:rsidRPr="00D66175">
        <w:rPr>
          <w:rFonts w:ascii="Arial" w:hAnsi="Arial" w:cs="Arial"/>
          <w:sz w:val="20"/>
          <w:szCs w:val="20"/>
        </w:rPr>
        <w:t>Kirjeldage kavandatud meetmeid rikkumise lahendamiseks, kahjulike mõjude leevendamiseks ja ennetamiseks tulevikus:______________________________________________________________</w:t>
      </w:r>
    </w:p>
    <w:p w14:paraId="50CB99C9" w14:textId="77777777" w:rsidR="00A941AC" w:rsidRPr="00D66175" w:rsidRDefault="00A941AC" w:rsidP="00693644">
      <w:pPr>
        <w:rPr>
          <w:rFonts w:ascii="Arial" w:hAnsi="Arial" w:cs="Arial"/>
          <w:sz w:val="20"/>
          <w:szCs w:val="20"/>
        </w:rPr>
      </w:pPr>
      <w:r w:rsidRPr="00D66175">
        <w:rPr>
          <w:rFonts w:ascii="Arial" w:hAnsi="Arial" w:cs="Arial"/>
          <w:sz w:val="20"/>
          <w:szCs w:val="20"/>
        </w:rPr>
        <w:t>_________________________________________________________________________________</w:t>
      </w:r>
    </w:p>
    <w:p w14:paraId="2DD78AF0" w14:textId="77777777" w:rsidR="00A941AC" w:rsidRPr="00D66175" w:rsidRDefault="00A941AC" w:rsidP="00693644">
      <w:pPr>
        <w:rPr>
          <w:rFonts w:ascii="Arial" w:hAnsi="Arial" w:cs="Arial"/>
          <w:sz w:val="20"/>
          <w:szCs w:val="20"/>
        </w:rPr>
      </w:pPr>
      <w:r w:rsidRPr="00D66175">
        <w:rPr>
          <w:rFonts w:ascii="Arial" w:hAnsi="Arial" w:cs="Arial"/>
          <w:sz w:val="20"/>
          <w:szCs w:val="20"/>
        </w:rPr>
        <w:lastRenderedPageBreak/>
        <w:t>_________________________________________________________________________________</w:t>
      </w:r>
    </w:p>
    <w:p w14:paraId="40F9E7A3" w14:textId="77777777" w:rsidR="00A941AC" w:rsidRPr="00D66175" w:rsidRDefault="00A941AC" w:rsidP="00693644">
      <w:pPr>
        <w:rPr>
          <w:rFonts w:ascii="Arial" w:hAnsi="Arial" w:cs="Arial"/>
          <w:sz w:val="20"/>
          <w:szCs w:val="20"/>
        </w:rPr>
      </w:pPr>
      <w:r w:rsidRPr="00D66175">
        <w:rPr>
          <w:rFonts w:ascii="Arial" w:hAnsi="Arial" w:cs="Arial"/>
          <w:sz w:val="20"/>
          <w:szCs w:val="20"/>
        </w:rPr>
        <w:t>9.</w:t>
      </w:r>
      <w:r w:rsidRPr="00D66175">
        <w:rPr>
          <w:rFonts w:ascii="Arial" w:hAnsi="Arial" w:cs="Arial"/>
          <w:sz w:val="20"/>
          <w:szCs w:val="20"/>
        </w:rPr>
        <w:tab/>
        <w:t>Rikkumise piiriülene mõju</w:t>
      </w:r>
    </w:p>
    <w:p w14:paraId="4E3838DF" w14:textId="77777777" w:rsidR="00A941AC" w:rsidRPr="00D66175" w:rsidRDefault="00A941AC" w:rsidP="00693644">
      <w:pPr>
        <w:rPr>
          <w:rFonts w:ascii="Arial" w:hAnsi="Arial" w:cs="Arial"/>
          <w:sz w:val="20"/>
          <w:szCs w:val="20"/>
        </w:rPr>
      </w:pPr>
      <w:r w:rsidRPr="00D66175">
        <w:rPr>
          <w:rFonts w:ascii="Arial" w:hAnsi="Arial" w:cs="Arial"/>
          <w:sz w:val="20"/>
          <w:szCs w:val="20"/>
        </w:rPr>
        <w:t>Millises riigis on teie peamine tegevuskoht? (palun kirjuta riigi nimi):___________________________</w:t>
      </w:r>
    </w:p>
    <w:p w14:paraId="5DEAA8FD" w14:textId="77777777" w:rsidR="00A941AC" w:rsidRPr="00D66175" w:rsidRDefault="00A941AC" w:rsidP="00693644">
      <w:pPr>
        <w:rPr>
          <w:rFonts w:ascii="Arial" w:hAnsi="Arial" w:cs="Arial"/>
          <w:sz w:val="20"/>
          <w:szCs w:val="20"/>
        </w:rPr>
      </w:pPr>
      <w:r w:rsidRPr="00D66175">
        <w:rPr>
          <w:rFonts w:ascii="Arial" w:hAnsi="Arial" w:cs="Arial"/>
          <w:sz w:val="20"/>
          <w:szCs w:val="20"/>
        </w:rPr>
        <w:t>Rikkumisest on puudutatud ka teiste EL riikide isikud:</w:t>
      </w:r>
    </w:p>
    <w:p w14:paraId="0E61D3EB" w14:textId="77777777" w:rsidR="00A941AC" w:rsidRPr="00D66175" w:rsidRDefault="005424DA" w:rsidP="00693644">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Jah (palun täpsusta, milliste riikide):__________________________________________________</w:t>
      </w:r>
    </w:p>
    <w:p w14:paraId="5A0BA853" w14:textId="77777777" w:rsidR="00A941AC" w:rsidRPr="00D66175" w:rsidRDefault="005424DA" w:rsidP="00693644">
      <w:pPr>
        <w:rPr>
          <w:rFonts w:ascii="Arial" w:hAnsi="Arial" w:cs="Arial"/>
          <w:sz w:val="20"/>
          <w:szCs w:val="20"/>
        </w:rPr>
      </w:pPr>
      <w:sdt>
        <w:sdtPr>
          <w:rPr>
            <w:rFonts w:ascii="Arial" w:hAnsi="Arial" w:cs="Arial"/>
            <w:sz w:val="20"/>
            <w:szCs w:val="20"/>
          </w:rPr>
          <w:id w:val="-78604748"/>
          <w14:checkbox>
            <w14:checked w14:val="0"/>
            <w14:checkedState w14:val="2612" w14:font="MS Gothic"/>
            <w14:uncheckedState w14:val="2610" w14:font="MS Gothic"/>
          </w14:checkbox>
        </w:sdtPr>
        <w:sdtEndPr/>
        <w:sdtContent>
          <w:r w:rsidR="00A941AC" w:rsidRPr="00D66175">
            <w:rPr>
              <w:rFonts w:ascii="Segoe UI Symbol" w:eastAsia="MS Gothic" w:hAnsi="Segoe UI Symbol" w:cs="Segoe UI Symbol"/>
              <w:sz w:val="20"/>
              <w:szCs w:val="20"/>
            </w:rPr>
            <w:t>☐</w:t>
          </w:r>
        </w:sdtContent>
      </w:sdt>
      <w:r w:rsidR="00A941AC" w:rsidRPr="00D66175">
        <w:rPr>
          <w:rFonts w:ascii="Arial" w:hAnsi="Arial" w:cs="Arial"/>
          <w:sz w:val="20"/>
          <w:szCs w:val="20"/>
        </w:rPr>
        <w:t xml:space="preserve"> Ei</w:t>
      </w:r>
    </w:p>
    <w:p w14:paraId="55540009" w14:textId="5A1CD4AB" w:rsidR="00A5371D" w:rsidRDefault="00A5371D" w:rsidP="00693644">
      <w:pPr>
        <w:spacing w:after="0" w:line="240" w:lineRule="auto"/>
        <w:rPr>
          <w:rFonts w:ascii="Arial" w:hAnsi="Arial" w:cs="Arial"/>
          <w:sz w:val="20"/>
          <w:szCs w:val="20"/>
        </w:rPr>
      </w:pPr>
      <w:r>
        <w:rPr>
          <w:rFonts w:ascii="Arial" w:hAnsi="Arial" w:cs="Arial"/>
          <w:sz w:val="20"/>
          <w:szCs w:val="20"/>
        </w:rPr>
        <w:br w:type="page"/>
      </w:r>
    </w:p>
    <w:p w14:paraId="19CDD44B" w14:textId="0855F76C" w:rsidR="00693644" w:rsidRPr="00693644" w:rsidRDefault="00A5371D" w:rsidP="00693644">
      <w:pPr>
        <w:spacing w:line="240" w:lineRule="auto"/>
        <w:jc w:val="right"/>
        <w:rPr>
          <w:rFonts w:ascii="Arial" w:hAnsi="Arial" w:cs="Arial"/>
          <w:sz w:val="20"/>
          <w:szCs w:val="20"/>
        </w:rPr>
      </w:pPr>
      <w:r w:rsidRPr="00693644">
        <w:rPr>
          <w:rFonts w:ascii="Arial" w:hAnsi="Arial" w:cs="Arial"/>
          <w:sz w:val="20"/>
          <w:szCs w:val="20"/>
        </w:rPr>
        <w:lastRenderedPageBreak/>
        <w:t>Leping</w:t>
      </w:r>
      <w:r w:rsidR="00EA728A" w:rsidRPr="00693644">
        <w:rPr>
          <w:rFonts w:ascii="Arial" w:hAnsi="Arial" w:cs="Arial"/>
          <w:sz w:val="20"/>
          <w:szCs w:val="20"/>
        </w:rPr>
        <w:t>u</w:t>
      </w:r>
      <w:r w:rsidRPr="00693644">
        <w:rPr>
          <w:rFonts w:ascii="Arial" w:hAnsi="Arial" w:cs="Arial"/>
          <w:sz w:val="20"/>
          <w:szCs w:val="20"/>
        </w:rPr>
        <w:t xml:space="preserve"> lisa </w:t>
      </w:r>
      <w:r w:rsidR="00A941AC" w:rsidRPr="00693644">
        <w:rPr>
          <w:rFonts w:ascii="Arial" w:hAnsi="Arial" w:cs="Arial"/>
          <w:sz w:val="20"/>
          <w:szCs w:val="20"/>
        </w:rPr>
        <w:t>2</w:t>
      </w:r>
      <w:r w:rsidRPr="00693644">
        <w:rPr>
          <w:rFonts w:ascii="Arial" w:hAnsi="Arial" w:cs="Arial"/>
          <w:sz w:val="20"/>
          <w:szCs w:val="20"/>
        </w:rPr>
        <w:t xml:space="preserve"> </w:t>
      </w:r>
    </w:p>
    <w:p w14:paraId="4693290B" w14:textId="0BEC2B32" w:rsidR="00A5371D" w:rsidRPr="00693644" w:rsidRDefault="00A5371D" w:rsidP="00A5371D">
      <w:pPr>
        <w:spacing w:line="240" w:lineRule="auto"/>
        <w:rPr>
          <w:rFonts w:ascii="Arial" w:hAnsi="Arial" w:cs="Arial"/>
          <w:sz w:val="20"/>
          <w:szCs w:val="20"/>
        </w:rPr>
      </w:pPr>
      <w:r w:rsidRPr="00693644">
        <w:rPr>
          <w:rFonts w:ascii="Arial" w:hAnsi="Arial" w:cs="Arial"/>
          <w:sz w:val="20"/>
          <w:szCs w:val="20"/>
        </w:rPr>
        <w:t>Poolte kontaktisikud ja nende kontaktandmed</w:t>
      </w:r>
    </w:p>
    <w:p w14:paraId="4234C4E8" w14:textId="77777777" w:rsidR="00A5371D" w:rsidRPr="00A5371D" w:rsidRDefault="00A5371D" w:rsidP="00A5371D">
      <w:pPr>
        <w:spacing w:line="240" w:lineRule="auto"/>
        <w:rPr>
          <w:rFonts w:ascii="Arial" w:hAnsi="Arial" w:cs="Arial"/>
          <w:sz w:val="20"/>
          <w:szCs w:val="20"/>
        </w:rPr>
      </w:pPr>
    </w:p>
    <w:p w14:paraId="169A5840" w14:textId="4F1C9FF7" w:rsidR="00A5371D" w:rsidRPr="00A5371D" w:rsidRDefault="00A5371D" w:rsidP="00A5371D">
      <w:pPr>
        <w:spacing w:line="240" w:lineRule="auto"/>
        <w:rPr>
          <w:rFonts w:ascii="Arial" w:hAnsi="Arial" w:cs="Arial"/>
          <w:sz w:val="20"/>
          <w:szCs w:val="20"/>
        </w:rPr>
      </w:pPr>
      <w:r w:rsidRPr="00A5371D">
        <w:rPr>
          <w:rFonts w:ascii="Arial" w:hAnsi="Arial" w:cs="Arial"/>
          <w:b/>
          <w:bCs/>
          <w:sz w:val="20"/>
          <w:szCs w:val="20"/>
        </w:rPr>
        <w:t xml:space="preserve">1. Tellija </w:t>
      </w:r>
      <w:r w:rsidR="00160888">
        <w:rPr>
          <w:rFonts w:ascii="Arial" w:hAnsi="Arial" w:cs="Arial"/>
          <w:b/>
          <w:bCs/>
          <w:sz w:val="20"/>
          <w:szCs w:val="20"/>
        </w:rPr>
        <w:t xml:space="preserve">e-posti aadress ja </w:t>
      </w:r>
      <w:r w:rsidRPr="00A5371D">
        <w:rPr>
          <w:rFonts w:ascii="Arial" w:hAnsi="Arial" w:cs="Arial"/>
          <w:b/>
          <w:bCs/>
          <w:sz w:val="20"/>
          <w:szCs w:val="20"/>
        </w:rPr>
        <w:t xml:space="preserve">kontaktisikud </w:t>
      </w:r>
    </w:p>
    <w:p w14:paraId="104C0D7D" w14:textId="7D72D171" w:rsidR="00A5371D" w:rsidRDefault="00A5371D" w:rsidP="00A5371D">
      <w:pPr>
        <w:spacing w:line="240" w:lineRule="auto"/>
        <w:rPr>
          <w:rFonts w:ascii="Arial" w:hAnsi="Arial" w:cs="Arial"/>
          <w:sz w:val="20"/>
          <w:szCs w:val="20"/>
        </w:rPr>
      </w:pPr>
      <w:r w:rsidRPr="00A5371D">
        <w:rPr>
          <w:rFonts w:ascii="Arial" w:hAnsi="Arial" w:cs="Arial"/>
          <w:sz w:val="20"/>
          <w:szCs w:val="20"/>
        </w:rPr>
        <w:t>Tellija kontaktisikute nimekiri, kellel on Tellija nimel õigus esitada Teenusele suunamiskirju. Tellija informeerib Täitjat koheselt muudatustest antud nimekirjas.</w:t>
      </w:r>
    </w:p>
    <w:tbl>
      <w:tblPr>
        <w:tblStyle w:val="Kontuurtabel"/>
        <w:tblW w:w="0" w:type="auto"/>
        <w:tblLook w:val="04A0" w:firstRow="1" w:lastRow="0" w:firstColumn="1" w:lastColumn="0" w:noHBand="0" w:noVBand="1"/>
      </w:tblPr>
      <w:tblGrid>
        <w:gridCol w:w="2263"/>
        <w:gridCol w:w="1352"/>
        <w:gridCol w:w="1392"/>
        <w:gridCol w:w="4055"/>
      </w:tblGrid>
      <w:tr w:rsidR="00160888" w14:paraId="3858F894" w14:textId="77777777" w:rsidTr="00372CB1">
        <w:tc>
          <w:tcPr>
            <w:tcW w:w="2263" w:type="dxa"/>
          </w:tcPr>
          <w:p w14:paraId="7D4B1229" w14:textId="174FAF66" w:rsidR="00A5371D" w:rsidRPr="00A5371D" w:rsidRDefault="00160888" w:rsidP="00A5371D">
            <w:pPr>
              <w:spacing w:line="240" w:lineRule="auto"/>
              <w:rPr>
                <w:rFonts w:ascii="Arial" w:hAnsi="Arial" w:cs="Arial"/>
                <w:b/>
                <w:bCs/>
                <w:sz w:val="20"/>
                <w:szCs w:val="20"/>
              </w:rPr>
            </w:pPr>
            <w:r>
              <w:rPr>
                <w:rFonts w:ascii="Arial" w:hAnsi="Arial" w:cs="Arial"/>
                <w:b/>
                <w:bCs/>
                <w:sz w:val="20"/>
                <w:szCs w:val="20"/>
              </w:rPr>
              <w:t xml:space="preserve">Tellija / </w:t>
            </w:r>
            <w:r w:rsidR="00A5371D" w:rsidRPr="00A5371D">
              <w:rPr>
                <w:rFonts w:ascii="Arial" w:hAnsi="Arial" w:cs="Arial"/>
                <w:b/>
                <w:bCs/>
                <w:sz w:val="20"/>
                <w:szCs w:val="20"/>
              </w:rPr>
              <w:t>Kontaktisik</w:t>
            </w:r>
          </w:p>
        </w:tc>
        <w:tc>
          <w:tcPr>
            <w:tcW w:w="1352" w:type="dxa"/>
          </w:tcPr>
          <w:p w14:paraId="4404AEF2" w14:textId="41475B60" w:rsidR="00A5371D" w:rsidRPr="00A5371D" w:rsidRDefault="00160888" w:rsidP="00A5371D">
            <w:pPr>
              <w:spacing w:line="240" w:lineRule="auto"/>
              <w:rPr>
                <w:rFonts w:ascii="Arial" w:hAnsi="Arial" w:cs="Arial"/>
                <w:b/>
                <w:bCs/>
                <w:sz w:val="20"/>
                <w:szCs w:val="20"/>
              </w:rPr>
            </w:pPr>
            <w:r>
              <w:rPr>
                <w:rFonts w:ascii="Arial" w:hAnsi="Arial" w:cs="Arial"/>
                <w:b/>
                <w:bCs/>
                <w:sz w:val="20"/>
                <w:szCs w:val="20"/>
              </w:rPr>
              <w:t xml:space="preserve">Asutus / </w:t>
            </w:r>
            <w:r w:rsidR="00A5371D" w:rsidRPr="00A5371D">
              <w:rPr>
                <w:rFonts w:ascii="Arial" w:hAnsi="Arial" w:cs="Arial"/>
                <w:b/>
                <w:bCs/>
                <w:sz w:val="20"/>
                <w:szCs w:val="20"/>
              </w:rPr>
              <w:t>Amet</w:t>
            </w:r>
          </w:p>
        </w:tc>
        <w:tc>
          <w:tcPr>
            <w:tcW w:w="1392" w:type="dxa"/>
          </w:tcPr>
          <w:p w14:paraId="02B86417" w14:textId="3FCA74A1" w:rsidR="00A5371D" w:rsidRPr="00A5371D" w:rsidRDefault="00A5371D" w:rsidP="00A5371D">
            <w:pPr>
              <w:spacing w:line="240" w:lineRule="auto"/>
              <w:rPr>
                <w:rFonts w:ascii="Arial" w:hAnsi="Arial" w:cs="Arial"/>
                <w:b/>
                <w:bCs/>
                <w:sz w:val="20"/>
                <w:szCs w:val="20"/>
              </w:rPr>
            </w:pPr>
            <w:r w:rsidRPr="00A5371D">
              <w:rPr>
                <w:rFonts w:ascii="Arial" w:hAnsi="Arial" w:cs="Arial"/>
                <w:b/>
                <w:bCs/>
                <w:sz w:val="20"/>
                <w:szCs w:val="20"/>
              </w:rPr>
              <w:t>Telefon</w:t>
            </w:r>
          </w:p>
        </w:tc>
        <w:tc>
          <w:tcPr>
            <w:tcW w:w="4055" w:type="dxa"/>
          </w:tcPr>
          <w:p w14:paraId="76E48897" w14:textId="59055E07" w:rsidR="00A5371D" w:rsidRPr="00A5371D" w:rsidRDefault="00A5371D" w:rsidP="00A5371D">
            <w:pPr>
              <w:spacing w:line="240" w:lineRule="auto"/>
              <w:rPr>
                <w:rFonts w:ascii="Arial" w:hAnsi="Arial" w:cs="Arial"/>
                <w:b/>
                <w:bCs/>
                <w:sz w:val="20"/>
                <w:szCs w:val="20"/>
              </w:rPr>
            </w:pPr>
            <w:r w:rsidRPr="00A5371D">
              <w:rPr>
                <w:rFonts w:ascii="Arial" w:hAnsi="Arial" w:cs="Arial"/>
                <w:b/>
                <w:bCs/>
                <w:sz w:val="20"/>
                <w:szCs w:val="20"/>
              </w:rPr>
              <w:t>E-post</w:t>
            </w:r>
          </w:p>
        </w:tc>
      </w:tr>
      <w:tr w:rsidR="00160888" w14:paraId="1CA322C2" w14:textId="77777777" w:rsidTr="00372CB1">
        <w:tc>
          <w:tcPr>
            <w:tcW w:w="2263" w:type="dxa"/>
          </w:tcPr>
          <w:p w14:paraId="48450993" w14:textId="6AD11A03" w:rsidR="00A5371D" w:rsidRDefault="00160888" w:rsidP="00A5371D">
            <w:pPr>
              <w:spacing w:line="240" w:lineRule="auto"/>
              <w:rPr>
                <w:rFonts w:ascii="Arial" w:hAnsi="Arial" w:cs="Arial"/>
                <w:sz w:val="20"/>
                <w:szCs w:val="20"/>
              </w:rPr>
            </w:pPr>
            <w:r>
              <w:rPr>
                <w:rFonts w:ascii="Arial" w:hAnsi="Arial" w:cs="Arial"/>
                <w:sz w:val="20"/>
                <w:szCs w:val="20"/>
              </w:rPr>
              <w:t>Sotsiaalkindlustusamet</w:t>
            </w:r>
          </w:p>
        </w:tc>
        <w:tc>
          <w:tcPr>
            <w:tcW w:w="1352" w:type="dxa"/>
          </w:tcPr>
          <w:p w14:paraId="1B8D3501" w14:textId="284AABB4" w:rsidR="00A5371D" w:rsidRDefault="00160888" w:rsidP="00A5371D">
            <w:pPr>
              <w:spacing w:line="240" w:lineRule="auto"/>
              <w:rPr>
                <w:rFonts w:ascii="Arial" w:hAnsi="Arial" w:cs="Arial"/>
                <w:sz w:val="20"/>
                <w:szCs w:val="20"/>
              </w:rPr>
            </w:pPr>
            <w:r>
              <w:rPr>
                <w:rFonts w:ascii="Arial" w:hAnsi="Arial" w:cs="Arial"/>
                <w:sz w:val="20"/>
                <w:szCs w:val="20"/>
              </w:rPr>
              <w:t>riigiasutus</w:t>
            </w:r>
          </w:p>
        </w:tc>
        <w:tc>
          <w:tcPr>
            <w:tcW w:w="1392" w:type="dxa"/>
          </w:tcPr>
          <w:p w14:paraId="133730B9" w14:textId="21492BBA" w:rsidR="00A5371D" w:rsidRDefault="00160888" w:rsidP="00A5371D">
            <w:pPr>
              <w:spacing w:line="240" w:lineRule="auto"/>
              <w:rPr>
                <w:rFonts w:ascii="Arial" w:hAnsi="Arial" w:cs="Arial"/>
                <w:sz w:val="20"/>
                <w:szCs w:val="20"/>
              </w:rPr>
            </w:pPr>
            <w:r w:rsidRPr="00160888">
              <w:rPr>
                <w:rFonts w:ascii="Arial" w:hAnsi="Arial" w:cs="Arial"/>
                <w:sz w:val="20"/>
                <w:szCs w:val="20"/>
              </w:rPr>
              <w:t>+372 660 7320</w:t>
            </w:r>
          </w:p>
        </w:tc>
        <w:tc>
          <w:tcPr>
            <w:tcW w:w="4055" w:type="dxa"/>
          </w:tcPr>
          <w:p w14:paraId="4754D604" w14:textId="1BB76CE5" w:rsidR="00A5371D" w:rsidRDefault="005424DA" w:rsidP="00A5371D">
            <w:pPr>
              <w:spacing w:line="240" w:lineRule="auto"/>
              <w:rPr>
                <w:rFonts w:ascii="Arial" w:hAnsi="Arial" w:cs="Arial"/>
                <w:sz w:val="20"/>
                <w:szCs w:val="20"/>
              </w:rPr>
            </w:pPr>
            <w:hyperlink r:id="rId11" w:history="1">
              <w:r w:rsidR="00372CB1" w:rsidRPr="00BB0E17">
                <w:rPr>
                  <w:rStyle w:val="Hperlink"/>
                  <w:rFonts w:ascii="Arial" w:hAnsi="Arial" w:cs="Arial"/>
                  <w:sz w:val="20"/>
                  <w:szCs w:val="20"/>
                </w:rPr>
                <w:t>inimkaubandus@sotsiaalkindlustusamet.ee</w:t>
              </w:r>
            </w:hyperlink>
            <w:r w:rsidR="00372CB1">
              <w:rPr>
                <w:rFonts w:ascii="Arial" w:hAnsi="Arial" w:cs="Arial"/>
                <w:sz w:val="20"/>
                <w:szCs w:val="20"/>
              </w:rPr>
              <w:t xml:space="preserve"> </w:t>
            </w:r>
          </w:p>
        </w:tc>
      </w:tr>
      <w:tr w:rsidR="00160888" w14:paraId="6724B754" w14:textId="77777777" w:rsidTr="00372CB1">
        <w:tc>
          <w:tcPr>
            <w:tcW w:w="2263" w:type="dxa"/>
          </w:tcPr>
          <w:p w14:paraId="39793502" w14:textId="497E877B" w:rsidR="00A5371D" w:rsidRDefault="00160888" w:rsidP="00A5371D">
            <w:pPr>
              <w:spacing w:line="240" w:lineRule="auto"/>
              <w:rPr>
                <w:rFonts w:ascii="Arial" w:hAnsi="Arial" w:cs="Arial"/>
                <w:sz w:val="20"/>
                <w:szCs w:val="20"/>
              </w:rPr>
            </w:pPr>
            <w:r>
              <w:rPr>
                <w:rFonts w:ascii="Arial" w:hAnsi="Arial" w:cs="Arial"/>
                <w:sz w:val="20"/>
                <w:szCs w:val="20"/>
              </w:rPr>
              <w:t>Sirle Blumberg</w:t>
            </w:r>
          </w:p>
        </w:tc>
        <w:tc>
          <w:tcPr>
            <w:tcW w:w="1352" w:type="dxa"/>
          </w:tcPr>
          <w:p w14:paraId="79F360F8" w14:textId="505036A7" w:rsidR="00A5371D" w:rsidRDefault="00160888" w:rsidP="00A5371D">
            <w:pPr>
              <w:spacing w:line="240" w:lineRule="auto"/>
              <w:rPr>
                <w:rFonts w:ascii="Arial" w:hAnsi="Arial" w:cs="Arial"/>
                <w:sz w:val="20"/>
                <w:szCs w:val="20"/>
              </w:rPr>
            </w:pPr>
            <w:r>
              <w:rPr>
                <w:rFonts w:ascii="Arial" w:hAnsi="Arial" w:cs="Arial"/>
                <w:sz w:val="20"/>
                <w:szCs w:val="20"/>
              </w:rPr>
              <w:t>Teenuse juht</w:t>
            </w:r>
          </w:p>
        </w:tc>
        <w:tc>
          <w:tcPr>
            <w:tcW w:w="1392" w:type="dxa"/>
          </w:tcPr>
          <w:p w14:paraId="08DC02BB" w14:textId="58C6481F" w:rsidR="00A5371D" w:rsidRDefault="00160888" w:rsidP="00A5371D">
            <w:pPr>
              <w:spacing w:line="240" w:lineRule="auto"/>
              <w:rPr>
                <w:rFonts w:ascii="Arial" w:hAnsi="Arial" w:cs="Arial"/>
                <w:sz w:val="20"/>
                <w:szCs w:val="20"/>
              </w:rPr>
            </w:pPr>
            <w:r>
              <w:rPr>
                <w:rFonts w:ascii="Arial" w:hAnsi="Arial" w:cs="Arial"/>
                <w:sz w:val="20"/>
                <w:szCs w:val="20"/>
              </w:rPr>
              <w:t>+372 </w:t>
            </w:r>
            <w:r w:rsidR="00F20C30">
              <w:rPr>
                <w:rFonts w:ascii="Arial" w:hAnsi="Arial" w:cs="Arial"/>
                <w:sz w:val="20"/>
                <w:szCs w:val="20"/>
              </w:rPr>
              <w:t>5382 4372</w:t>
            </w:r>
          </w:p>
        </w:tc>
        <w:tc>
          <w:tcPr>
            <w:tcW w:w="4055" w:type="dxa"/>
          </w:tcPr>
          <w:p w14:paraId="7B61847D" w14:textId="37F3CB70" w:rsidR="00A5371D" w:rsidRDefault="005424DA" w:rsidP="00A5371D">
            <w:pPr>
              <w:spacing w:line="240" w:lineRule="auto"/>
              <w:rPr>
                <w:rFonts w:ascii="Arial" w:hAnsi="Arial" w:cs="Arial"/>
                <w:sz w:val="20"/>
                <w:szCs w:val="20"/>
              </w:rPr>
            </w:pPr>
            <w:hyperlink r:id="rId12" w:history="1">
              <w:r w:rsidR="00372CB1" w:rsidRPr="00BB0E17">
                <w:rPr>
                  <w:rStyle w:val="Hperlink"/>
                  <w:rFonts w:ascii="Arial" w:hAnsi="Arial" w:cs="Arial"/>
                  <w:sz w:val="20"/>
                  <w:szCs w:val="20"/>
                </w:rPr>
                <w:t>sirle.blumberg@sotsiaalkindlustusamet.ee</w:t>
              </w:r>
            </w:hyperlink>
            <w:r w:rsidR="00372CB1">
              <w:rPr>
                <w:rFonts w:ascii="Arial" w:hAnsi="Arial" w:cs="Arial"/>
                <w:sz w:val="20"/>
                <w:szCs w:val="20"/>
              </w:rPr>
              <w:t xml:space="preserve"> </w:t>
            </w:r>
          </w:p>
        </w:tc>
      </w:tr>
    </w:tbl>
    <w:p w14:paraId="306307E8" w14:textId="77777777" w:rsidR="00A5371D" w:rsidRPr="00A5371D" w:rsidRDefault="00A5371D" w:rsidP="00A5371D">
      <w:pPr>
        <w:spacing w:line="240" w:lineRule="auto"/>
        <w:rPr>
          <w:rFonts w:ascii="Arial" w:hAnsi="Arial" w:cs="Arial"/>
          <w:sz w:val="20"/>
          <w:szCs w:val="20"/>
        </w:rPr>
      </w:pPr>
    </w:p>
    <w:p w14:paraId="62330E12" w14:textId="4BB07108" w:rsidR="00A5371D" w:rsidRPr="00A5371D" w:rsidRDefault="00A5371D" w:rsidP="00A5371D">
      <w:pPr>
        <w:spacing w:line="240" w:lineRule="auto"/>
        <w:rPr>
          <w:rFonts w:ascii="Arial" w:hAnsi="Arial" w:cs="Arial"/>
          <w:sz w:val="20"/>
          <w:szCs w:val="20"/>
        </w:rPr>
      </w:pPr>
      <w:r w:rsidRPr="00A5371D">
        <w:rPr>
          <w:rFonts w:ascii="Arial" w:hAnsi="Arial" w:cs="Arial"/>
          <w:b/>
          <w:bCs/>
          <w:sz w:val="20"/>
          <w:szCs w:val="20"/>
        </w:rPr>
        <w:t xml:space="preserve">2. </w:t>
      </w:r>
      <w:r w:rsidR="002A6311" w:rsidRPr="002A6311">
        <w:rPr>
          <w:rFonts w:ascii="Arial" w:hAnsi="Arial" w:cs="Arial"/>
          <w:b/>
          <w:bCs/>
          <w:sz w:val="20"/>
          <w:szCs w:val="20"/>
        </w:rPr>
        <w:t>Teenuse osutamise asukohad</w:t>
      </w:r>
      <w:r w:rsidRPr="00A5371D">
        <w:rPr>
          <w:rFonts w:ascii="Arial" w:hAnsi="Arial" w:cs="Arial"/>
          <w:b/>
          <w:bCs/>
          <w:sz w:val="20"/>
          <w:szCs w:val="20"/>
        </w:rPr>
        <w:t xml:space="preserve"> </w:t>
      </w:r>
    </w:p>
    <w:p w14:paraId="28F41564" w14:textId="4AED0FB4" w:rsidR="00B72E6C" w:rsidRDefault="00A5371D" w:rsidP="00A5371D">
      <w:pPr>
        <w:spacing w:line="240" w:lineRule="auto"/>
        <w:rPr>
          <w:rFonts w:ascii="Arial" w:hAnsi="Arial" w:cs="Arial"/>
          <w:sz w:val="20"/>
          <w:szCs w:val="20"/>
        </w:rPr>
      </w:pPr>
      <w:r w:rsidRPr="00A5371D">
        <w:rPr>
          <w:rFonts w:ascii="Arial" w:hAnsi="Arial" w:cs="Arial"/>
          <w:sz w:val="20"/>
          <w:szCs w:val="20"/>
        </w:rPr>
        <w:t>T</w:t>
      </w:r>
      <w:r w:rsidR="00F304A7">
        <w:rPr>
          <w:rFonts w:ascii="Arial" w:hAnsi="Arial" w:cs="Arial"/>
          <w:sz w:val="20"/>
          <w:szCs w:val="20"/>
        </w:rPr>
        <w:t>eenuseosutaja</w:t>
      </w:r>
      <w:r w:rsidRPr="00A5371D">
        <w:rPr>
          <w:rFonts w:ascii="Arial" w:hAnsi="Arial" w:cs="Arial"/>
          <w:sz w:val="20"/>
          <w:szCs w:val="20"/>
        </w:rPr>
        <w:t xml:space="preserve"> kontakti</w:t>
      </w:r>
      <w:r w:rsidR="00F304A7">
        <w:rPr>
          <w:rFonts w:ascii="Arial" w:hAnsi="Arial" w:cs="Arial"/>
          <w:sz w:val="20"/>
          <w:szCs w:val="20"/>
        </w:rPr>
        <w:t>de</w:t>
      </w:r>
      <w:r w:rsidRPr="00A5371D">
        <w:rPr>
          <w:rFonts w:ascii="Arial" w:hAnsi="Arial" w:cs="Arial"/>
          <w:sz w:val="20"/>
          <w:szCs w:val="20"/>
        </w:rPr>
        <w:t xml:space="preserve"> nimekiri, kellele </w:t>
      </w:r>
      <w:r w:rsidR="00F304A7">
        <w:rPr>
          <w:rFonts w:ascii="Arial" w:hAnsi="Arial" w:cs="Arial"/>
          <w:sz w:val="20"/>
          <w:szCs w:val="20"/>
        </w:rPr>
        <w:t>t</w:t>
      </w:r>
      <w:r w:rsidRPr="00A5371D">
        <w:rPr>
          <w:rFonts w:ascii="Arial" w:hAnsi="Arial" w:cs="Arial"/>
          <w:sz w:val="20"/>
          <w:szCs w:val="20"/>
        </w:rPr>
        <w:t xml:space="preserve">ellija kontaktisikud esitavad </w:t>
      </w:r>
      <w:r w:rsidR="00F304A7">
        <w:rPr>
          <w:rFonts w:ascii="Arial" w:hAnsi="Arial" w:cs="Arial"/>
          <w:sz w:val="20"/>
          <w:szCs w:val="20"/>
        </w:rPr>
        <w:t>t</w:t>
      </w:r>
      <w:r w:rsidRPr="00A5371D">
        <w:rPr>
          <w:rFonts w:ascii="Arial" w:hAnsi="Arial" w:cs="Arial"/>
          <w:sz w:val="20"/>
          <w:szCs w:val="20"/>
        </w:rPr>
        <w:t>eenuse suunamiskirju. T</w:t>
      </w:r>
      <w:r w:rsidR="00F304A7">
        <w:rPr>
          <w:rFonts w:ascii="Arial" w:hAnsi="Arial" w:cs="Arial"/>
          <w:sz w:val="20"/>
          <w:szCs w:val="20"/>
        </w:rPr>
        <w:t>eenuseosutaja</w:t>
      </w:r>
      <w:r w:rsidRPr="00A5371D">
        <w:rPr>
          <w:rFonts w:ascii="Arial" w:hAnsi="Arial" w:cs="Arial"/>
          <w:sz w:val="20"/>
          <w:szCs w:val="20"/>
        </w:rPr>
        <w:t xml:space="preserve"> informeerib </w:t>
      </w:r>
      <w:r w:rsidR="00F304A7">
        <w:rPr>
          <w:rFonts w:ascii="Arial" w:hAnsi="Arial" w:cs="Arial"/>
          <w:sz w:val="20"/>
          <w:szCs w:val="20"/>
        </w:rPr>
        <w:t>t</w:t>
      </w:r>
      <w:r w:rsidRPr="00A5371D">
        <w:rPr>
          <w:rFonts w:ascii="Arial" w:hAnsi="Arial" w:cs="Arial"/>
          <w:sz w:val="20"/>
          <w:szCs w:val="20"/>
        </w:rPr>
        <w:t>ellijat koheselt muudatustest antud nimekirjas.</w:t>
      </w:r>
    </w:p>
    <w:p w14:paraId="16A9288A" w14:textId="25B6B2FE" w:rsidR="002A6311" w:rsidRPr="00F304A7" w:rsidRDefault="002A6311" w:rsidP="002A6311">
      <w:pPr>
        <w:spacing w:line="240" w:lineRule="auto"/>
        <w:rPr>
          <w:rFonts w:ascii="Arial" w:hAnsi="Arial" w:cs="Arial"/>
          <w:b/>
          <w:sz w:val="20"/>
          <w:szCs w:val="20"/>
        </w:rPr>
      </w:pPr>
      <w:r w:rsidRPr="00F304A7">
        <w:rPr>
          <w:rFonts w:ascii="Arial" w:hAnsi="Arial" w:cs="Arial"/>
          <w:b/>
          <w:sz w:val="20"/>
          <w:szCs w:val="20"/>
        </w:rPr>
        <w:t>Teenuse osutamise asukohad</w:t>
      </w:r>
      <w:r w:rsidRPr="00F304A7">
        <w:rPr>
          <w:rFonts w:ascii="Arial" w:hAnsi="Arial" w:cs="Arial"/>
          <w:sz w:val="20"/>
          <w:szCs w:val="20"/>
        </w:rPr>
        <w:t xml:space="preserve"> ja kontaktid tervisekontrollide ja eriarstide aegade registreerimiseks on leitavad </w:t>
      </w:r>
      <w:r w:rsidR="004C0E47">
        <w:rPr>
          <w:rFonts w:ascii="Arial" w:hAnsi="Arial" w:cs="Arial"/>
          <w:sz w:val="20"/>
          <w:szCs w:val="20"/>
        </w:rPr>
        <w:t>......................</w:t>
      </w:r>
      <w:r w:rsidRPr="00F304A7">
        <w:rPr>
          <w:rFonts w:ascii="Arial" w:hAnsi="Arial" w:cs="Arial"/>
          <w:sz w:val="20"/>
          <w:szCs w:val="20"/>
        </w:rPr>
        <w:t xml:space="preserve"> kodulehel: </w:t>
      </w:r>
      <w:hyperlink r:id="rId13" w:history="1">
        <w:r w:rsidR="004C0E47">
          <w:rPr>
            <w:rStyle w:val="Hperlink"/>
            <w:rFonts w:ascii="Arial" w:hAnsi="Arial" w:cs="Arial"/>
            <w:sz w:val="20"/>
            <w:szCs w:val="20"/>
          </w:rPr>
          <w:t>...................................</w:t>
        </w:r>
      </w:hyperlink>
      <w:r w:rsidR="00881226">
        <w:rPr>
          <w:rFonts w:ascii="Arial" w:hAnsi="Arial" w:cs="Arial"/>
          <w:sz w:val="20"/>
          <w:szCs w:val="20"/>
        </w:rPr>
        <w:t xml:space="preserve"> </w:t>
      </w:r>
    </w:p>
    <w:tbl>
      <w:tblPr>
        <w:tblpPr w:leftFromText="180" w:rightFromText="180" w:vertAnchor="text" w:horzAnchor="margin" w:tblpY="202"/>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1313"/>
        <w:gridCol w:w="3011"/>
        <w:gridCol w:w="2690"/>
      </w:tblGrid>
      <w:tr w:rsidR="002A6311" w:rsidRPr="00F304A7" w14:paraId="191FA2FD" w14:textId="77777777" w:rsidTr="00CC3C5A">
        <w:trPr>
          <w:trHeight w:val="236"/>
        </w:trPr>
        <w:tc>
          <w:tcPr>
            <w:tcW w:w="2007" w:type="dxa"/>
          </w:tcPr>
          <w:p w14:paraId="7284E243" w14:textId="06D89B24" w:rsidR="002A6311" w:rsidRPr="00F304A7" w:rsidRDefault="004C0E47" w:rsidP="002A6311">
            <w:pPr>
              <w:spacing w:line="240" w:lineRule="auto"/>
              <w:ind w:left="284" w:right="-108" w:hanging="284"/>
              <w:contextualSpacing/>
              <w:rPr>
                <w:rFonts w:ascii="Arial" w:hAnsi="Arial" w:cs="Arial"/>
                <w:b/>
                <w:sz w:val="20"/>
                <w:szCs w:val="20"/>
              </w:rPr>
            </w:pPr>
            <w:r>
              <w:rPr>
                <w:rFonts w:ascii="Arial" w:hAnsi="Arial" w:cs="Arial"/>
                <w:b/>
                <w:sz w:val="20"/>
                <w:szCs w:val="20"/>
              </w:rPr>
              <w:t>......................</w:t>
            </w:r>
          </w:p>
          <w:p w14:paraId="6EE92404" w14:textId="77777777" w:rsidR="002A6311" w:rsidRPr="00F304A7" w:rsidRDefault="002A6311" w:rsidP="002A6311">
            <w:pPr>
              <w:spacing w:line="240" w:lineRule="auto"/>
              <w:ind w:left="284" w:right="-108" w:hanging="284"/>
              <w:contextualSpacing/>
              <w:rPr>
                <w:rFonts w:ascii="Arial" w:hAnsi="Arial" w:cs="Arial"/>
                <w:b/>
                <w:sz w:val="20"/>
                <w:szCs w:val="20"/>
              </w:rPr>
            </w:pPr>
            <w:r w:rsidRPr="00F304A7">
              <w:rPr>
                <w:rFonts w:ascii="Arial" w:hAnsi="Arial" w:cs="Arial"/>
                <w:b/>
                <w:sz w:val="20"/>
                <w:szCs w:val="20"/>
              </w:rPr>
              <w:t>ja aadress</w:t>
            </w:r>
          </w:p>
        </w:tc>
        <w:tc>
          <w:tcPr>
            <w:tcW w:w="1313" w:type="dxa"/>
          </w:tcPr>
          <w:p w14:paraId="01179B14" w14:textId="77777777" w:rsidR="002A6311" w:rsidRPr="00F304A7" w:rsidRDefault="002A6311" w:rsidP="002A6311">
            <w:pPr>
              <w:spacing w:line="240" w:lineRule="auto"/>
              <w:ind w:right="-108"/>
              <w:contextualSpacing/>
              <w:rPr>
                <w:rFonts w:ascii="Arial" w:hAnsi="Arial" w:cs="Arial"/>
                <w:b/>
                <w:sz w:val="20"/>
                <w:szCs w:val="20"/>
              </w:rPr>
            </w:pPr>
            <w:r w:rsidRPr="00F304A7">
              <w:rPr>
                <w:rFonts w:ascii="Arial" w:hAnsi="Arial" w:cs="Arial"/>
                <w:b/>
                <w:sz w:val="20"/>
                <w:szCs w:val="20"/>
              </w:rPr>
              <w:t>Telefon</w:t>
            </w:r>
          </w:p>
        </w:tc>
        <w:tc>
          <w:tcPr>
            <w:tcW w:w="3011" w:type="dxa"/>
          </w:tcPr>
          <w:p w14:paraId="01A4F7DB" w14:textId="77777777" w:rsidR="002A6311" w:rsidRPr="00F304A7" w:rsidRDefault="002A6311" w:rsidP="002A6311">
            <w:pPr>
              <w:spacing w:line="240" w:lineRule="auto"/>
              <w:ind w:right="-108"/>
              <w:contextualSpacing/>
              <w:rPr>
                <w:rFonts w:ascii="Arial" w:hAnsi="Arial" w:cs="Arial"/>
                <w:b/>
                <w:sz w:val="20"/>
                <w:szCs w:val="20"/>
              </w:rPr>
            </w:pPr>
            <w:r w:rsidRPr="00F304A7">
              <w:rPr>
                <w:rFonts w:ascii="Arial" w:hAnsi="Arial" w:cs="Arial"/>
                <w:b/>
                <w:sz w:val="20"/>
                <w:szCs w:val="20"/>
              </w:rPr>
              <w:t>e-post</w:t>
            </w:r>
          </w:p>
        </w:tc>
        <w:tc>
          <w:tcPr>
            <w:tcW w:w="2690" w:type="dxa"/>
          </w:tcPr>
          <w:p w14:paraId="30C538C5" w14:textId="77777777" w:rsidR="002A6311" w:rsidRPr="00F304A7" w:rsidRDefault="002A6311" w:rsidP="002A6311">
            <w:pPr>
              <w:spacing w:line="240" w:lineRule="auto"/>
              <w:ind w:right="-108"/>
              <w:contextualSpacing/>
              <w:rPr>
                <w:rFonts w:ascii="Arial" w:hAnsi="Arial" w:cs="Arial"/>
                <w:b/>
                <w:sz w:val="20"/>
                <w:szCs w:val="20"/>
              </w:rPr>
            </w:pPr>
            <w:r w:rsidRPr="00F304A7">
              <w:rPr>
                <w:rFonts w:ascii="Arial" w:hAnsi="Arial" w:cs="Arial"/>
                <w:b/>
                <w:sz w:val="20"/>
                <w:szCs w:val="20"/>
              </w:rPr>
              <w:t>Kontaktisik-ametikoht</w:t>
            </w:r>
          </w:p>
        </w:tc>
      </w:tr>
      <w:tr w:rsidR="002A6311" w:rsidRPr="00F304A7" w14:paraId="444BE450" w14:textId="77777777" w:rsidTr="00CC3C5A">
        <w:trPr>
          <w:trHeight w:val="236"/>
        </w:trPr>
        <w:tc>
          <w:tcPr>
            <w:tcW w:w="2007" w:type="dxa"/>
          </w:tcPr>
          <w:p w14:paraId="6DBC7EB0" w14:textId="77777777" w:rsidR="002A6311" w:rsidRPr="00F304A7" w:rsidRDefault="002A6311" w:rsidP="002A6311">
            <w:pPr>
              <w:spacing w:line="240" w:lineRule="auto"/>
              <w:ind w:left="22" w:right="-108"/>
              <w:contextualSpacing/>
              <w:rPr>
                <w:rFonts w:ascii="Arial" w:hAnsi="Arial" w:cs="Arial"/>
                <w:b/>
                <w:sz w:val="20"/>
                <w:szCs w:val="20"/>
              </w:rPr>
            </w:pPr>
            <w:r w:rsidRPr="00F304A7">
              <w:rPr>
                <w:rFonts w:ascii="Arial" w:hAnsi="Arial" w:cs="Arial"/>
                <w:b/>
                <w:sz w:val="20"/>
                <w:szCs w:val="20"/>
              </w:rPr>
              <w:t xml:space="preserve">Iseteenidus-keskkond </w:t>
            </w:r>
          </w:p>
        </w:tc>
        <w:tc>
          <w:tcPr>
            <w:tcW w:w="4324" w:type="dxa"/>
            <w:gridSpan w:val="2"/>
          </w:tcPr>
          <w:p w14:paraId="73552606" w14:textId="63EB7933" w:rsidR="002A6311" w:rsidRPr="00F304A7" w:rsidRDefault="002A6311" w:rsidP="002A6311">
            <w:pPr>
              <w:spacing w:line="240" w:lineRule="auto"/>
              <w:ind w:right="-108"/>
              <w:contextualSpacing/>
              <w:rPr>
                <w:rFonts w:ascii="Arial" w:hAnsi="Arial" w:cs="Arial"/>
                <w:b/>
                <w:sz w:val="20"/>
                <w:szCs w:val="20"/>
              </w:rPr>
            </w:pPr>
          </w:p>
        </w:tc>
        <w:tc>
          <w:tcPr>
            <w:tcW w:w="2690" w:type="dxa"/>
          </w:tcPr>
          <w:p w14:paraId="24A0B4FC" w14:textId="5B957E74" w:rsidR="002A6311" w:rsidRPr="00F304A7" w:rsidRDefault="002A6311" w:rsidP="002A6311">
            <w:pPr>
              <w:spacing w:line="240" w:lineRule="auto"/>
              <w:ind w:right="-108"/>
              <w:contextualSpacing/>
              <w:rPr>
                <w:rFonts w:ascii="Arial" w:hAnsi="Arial" w:cs="Arial"/>
                <w:b/>
                <w:sz w:val="20"/>
                <w:szCs w:val="20"/>
              </w:rPr>
            </w:pPr>
          </w:p>
        </w:tc>
      </w:tr>
      <w:tr w:rsidR="002A6311" w:rsidRPr="00F304A7" w14:paraId="0EA1E222" w14:textId="77777777" w:rsidTr="00CC3C5A">
        <w:trPr>
          <w:trHeight w:val="589"/>
        </w:trPr>
        <w:tc>
          <w:tcPr>
            <w:tcW w:w="2007" w:type="dxa"/>
          </w:tcPr>
          <w:p w14:paraId="67AC3D06" w14:textId="6CFD8294" w:rsidR="002A6311" w:rsidRPr="00F304A7" w:rsidRDefault="002A6311" w:rsidP="002A6311">
            <w:pPr>
              <w:spacing w:line="240" w:lineRule="auto"/>
              <w:ind w:right="-108"/>
              <w:contextualSpacing/>
              <w:rPr>
                <w:rFonts w:ascii="Arial" w:hAnsi="Arial" w:cs="Arial"/>
                <w:sz w:val="20"/>
                <w:szCs w:val="20"/>
              </w:rPr>
            </w:pPr>
          </w:p>
        </w:tc>
        <w:tc>
          <w:tcPr>
            <w:tcW w:w="1313" w:type="dxa"/>
          </w:tcPr>
          <w:p w14:paraId="1109DA5B" w14:textId="3EC46695" w:rsidR="002A6311" w:rsidRPr="00372CB1" w:rsidRDefault="002A6311" w:rsidP="002A6311">
            <w:pPr>
              <w:spacing w:line="240" w:lineRule="auto"/>
              <w:ind w:right="-108"/>
              <w:contextualSpacing/>
              <w:rPr>
                <w:rFonts w:ascii="Arial" w:hAnsi="Arial" w:cs="Arial"/>
                <w:sz w:val="20"/>
                <w:szCs w:val="20"/>
              </w:rPr>
            </w:pPr>
          </w:p>
        </w:tc>
        <w:tc>
          <w:tcPr>
            <w:tcW w:w="3011" w:type="dxa"/>
          </w:tcPr>
          <w:p w14:paraId="295B5EFC" w14:textId="27CC5A7C" w:rsidR="002A6311" w:rsidRPr="00372CB1" w:rsidRDefault="002A6311" w:rsidP="002A6311">
            <w:pPr>
              <w:spacing w:line="240" w:lineRule="auto"/>
              <w:ind w:right="-108"/>
              <w:contextualSpacing/>
              <w:rPr>
                <w:rFonts w:ascii="Arial" w:hAnsi="Arial" w:cs="Arial"/>
                <w:sz w:val="20"/>
                <w:szCs w:val="20"/>
              </w:rPr>
            </w:pPr>
          </w:p>
        </w:tc>
        <w:tc>
          <w:tcPr>
            <w:tcW w:w="2690" w:type="dxa"/>
          </w:tcPr>
          <w:p w14:paraId="3157C15D" w14:textId="77777777" w:rsidR="002A6311" w:rsidRPr="00F304A7" w:rsidRDefault="002A6311" w:rsidP="002A6311">
            <w:pPr>
              <w:spacing w:line="240" w:lineRule="auto"/>
              <w:ind w:right="-108"/>
              <w:contextualSpacing/>
              <w:rPr>
                <w:rFonts w:ascii="Arial" w:hAnsi="Arial" w:cs="Arial"/>
                <w:sz w:val="20"/>
                <w:szCs w:val="20"/>
              </w:rPr>
            </w:pPr>
          </w:p>
        </w:tc>
      </w:tr>
      <w:tr w:rsidR="002A6311" w:rsidRPr="00F304A7" w14:paraId="088BC46F" w14:textId="77777777" w:rsidTr="00CC3C5A">
        <w:trPr>
          <w:trHeight w:val="460"/>
        </w:trPr>
        <w:tc>
          <w:tcPr>
            <w:tcW w:w="2007" w:type="dxa"/>
          </w:tcPr>
          <w:p w14:paraId="3315EF0F" w14:textId="54874C78" w:rsidR="002A6311" w:rsidRPr="00F304A7" w:rsidRDefault="002A6311" w:rsidP="002A6311">
            <w:pPr>
              <w:spacing w:line="240" w:lineRule="auto"/>
              <w:ind w:right="-108"/>
              <w:contextualSpacing/>
              <w:rPr>
                <w:rFonts w:ascii="Arial" w:hAnsi="Arial" w:cs="Arial"/>
                <w:sz w:val="20"/>
                <w:szCs w:val="20"/>
              </w:rPr>
            </w:pPr>
          </w:p>
        </w:tc>
        <w:tc>
          <w:tcPr>
            <w:tcW w:w="1313" w:type="dxa"/>
          </w:tcPr>
          <w:p w14:paraId="25AAB2A3" w14:textId="0FA025F1" w:rsidR="002A6311" w:rsidRPr="00372CB1" w:rsidRDefault="002A6311" w:rsidP="002A6311">
            <w:pPr>
              <w:spacing w:line="240" w:lineRule="auto"/>
              <w:ind w:right="-108"/>
              <w:contextualSpacing/>
              <w:rPr>
                <w:rFonts w:ascii="Arial" w:hAnsi="Arial" w:cs="Arial"/>
                <w:sz w:val="20"/>
                <w:szCs w:val="20"/>
              </w:rPr>
            </w:pPr>
          </w:p>
        </w:tc>
        <w:tc>
          <w:tcPr>
            <w:tcW w:w="3011" w:type="dxa"/>
          </w:tcPr>
          <w:p w14:paraId="6257C883" w14:textId="342C6FDE" w:rsidR="002A6311" w:rsidRPr="00372CB1" w:rsidRDefault="002A6311" w:rsidP="002A6311">
            <w:pPr>
              <w:spacing w:line="240" w:lineRule="auto"/>
              <w:ind w:right="-108"/>
              <w:contextualSpacing/>
              <w:rPr>
                <w:rFonts w:ascii="Arial" w:hAnsi="Arial" w:cs="Arial"/>
                <w:sz w:val="20"/>
                <w:szCs w:val="20"/>
              </w:rPr>
            </w:pPr>
          </w:p>
        </w:tc>
        <w:tc>
          <w:tcPr>
            <w:tcW w:w="2690" w:type="dxa"/>
          </w:tcPr>
          <w:p w14:paraId="5CB43616" w14:textId="77777777" w:rsidR="002A6311" w:rsidRPr="00F304A7" w:rsidRDefault="002A6311" w:rsidP="002A6311">
            <w:pPr>
              <w:spacing w:line="240" w:lineRule="auto"/>
              <w:ind w:right="-108"/>
              <w:contextualSpacing/>
              <w:rPr>
                <w:rFonts w:ascii="Arial" w:hAnsi="Arial" w:cs="Arial"/>
                <w:b/>
                <w:bCs/>
                <w:sz w:val="20"/>
                <w:szCs w:val="20"/>
              </w:rPr>
            </w:pPr>
          </w:p>
        </w:tc>
      </w:tr>
      <w:tr w:rsidR="002A6311" w:rsidRPr="00F304A7" w14:paraId="6FE3D28B" w14:textId="77777777" w:rsidTr="00CC3C5A">
        <w:trPr>
          <w:trHeight w:val="460"/>
        </w:trPr>
        <w:tc>
          <w:tcPr>
            <w:tcW w:w="2007" w:type="dxa"/>
          </w:tcPr>
          <w:p w14:paraId="7243DF3C" w14:textId="658D763A" w:rsidR="002A6311" w:rsidRPr="00F304A7" w:rsidRDefault="002A6311" w:rsidP="002A6311">
            <w:pPr>
              <w:spacing w:line="240" w:lineRule="auto"/>
              <w:ind w:right="-108"/>
              <w:contextualSpacing/>
              <w:rPr>
                <w:rFonts w:ascii="Arial" w:hAnsi="Arial" w:cs="Arial"/>
                <w:sz w:val="20"/>
                <w:szCs w:val="20"/>
              </w:rPr>
            </w:pPr>
          </w:p>
        </w:tc>
        <w:tc>
          <w:tcPr>
            <w:tcW w:w="1313" w:type="dxa"/>
          </w:tcPr>
          <w:p w14:paraId="4BD20E35" w14:textId="0DDC50CA" w:rsidR="002A6311" w:rsidRPr="00372CB1" w:rsidRDefault="002A6311" w:rsidP="006A2472">
            <w:pPr>
              <w:spacing w:line="240" w:lineRule="auto"/>
              <w:ind w:right="-108"/>
              <w:contextualSpacing/>
              <w:rPr>
                <w:rStyle w:val="Tugev"/>
                <w:rFonts w:ascii="Arial" w:hAnsi="Arial" w:cs="Arial"/>
                <w:b w:val="0"/>
                <w:bCs w:val="0"/>
                <w:sz w:val="20"/>
                <w:szCs w:val="20"/>
              </w:rPr>
            </w:pPr>
          </w:p>
        </w:tc>
        <w:tc>
          <w:tcPr>
            <w:tcW w:w="3011" w:type="dxa"/>
          </w:tcPr>
          <w:p w14:paraId="18C087D6" w14:textId="3E7546DD" w:rsidR="002A6311" w:rsidRPr="00372CB1" w:rsidRDefault="002A6311" w:rsidP="002A6311">
            <w:pPr>
              <w:spacing w:line="240" w:lineRule="auto"/>
              <w:ind w:right="-108"/>
              <w:contextualSpacing/>
              <w:rPr>
                <w:rStyle w:val="Tugev"/>
                <w:rFonts w:ascii="Arial" w:hAnsi="Arial" w:cs="Arial"/>
                <w:b w:val="0"/>
                <w:bCs w:val="0"/>
                <w:sz w:val="20"/>
                <w:szCs w:val="20"/>
              </w:rPr>
            </w:pPr>
          </w:p>
        </w:tc>
        <w:tc>
          <w:tcPr>
            <w:tcW w:w="2690" w:type="dxa"/>
          </w:tcPr>
          <w:p w14:paraId="2D27EE0A" w14:textId="77777777" w:rsidR="002A6311" w:rsidRPr="00F304A7" w:rsidRDefault="002A6311" w:rsidP="002A6311">
            <w:pPr>
              <w:spacing w:line="240" w:lineRule="auto"/>
              <w:ind w:right="-108"/>
              <w:contextualSpacing/>
              <w:rPr>
                <w:rFonts w:ascii="Arial" w:hAnsi="Arial" w:cs="Arial"/>
                <w:sz w:val="20"/>
                <w:szCs w:val="20"/>
              </w:rPr>
            </w:pPr>
          </w:p>
        </w:tc>
      </w:tr>
      <w:tr w:rsidR="002A6311" w:rsidRPr="00F304A7" w14:paraId="400F7E16" w14:textId="77777777" w:rsidTr="00CC3C5A">
        <w:trPr>
          <w:trHeight w:val="460"/>
        </w:trPr>
        <w:tc>
          <w:tcPr>
            <w:tcW w:w="2007" w:type="dxa"/>
          </w:tcPr>
          <w:p w14:paraId="316CBD79" w14:textId="7EFD78B7" w:rsidR="002A6311" w:rsidRPr="00F304A7" w:rsidRDefault="002A6311" w:rsidP="002A6311">
            <w:pPr>
              <w:spacing w:line="240" w:lineRule="auto"/>
              <w:ind w:right="-108"/>
              <w:contextualSpacing/>
              <w:rPr>
                <w:rFonts w:ascii="Arial" w:hAnsi="Arial" w:cs="Arial"/>
                <w:sz w:val="20"/>
                <w:szCs w:val="20"/>
              </w:rPr>
            </w:pPr>
          </w:p>
        </w:tc>
        <w:tc>
          <w:tcPr>
            <w:tcW w:w="1313" w:type="dxa"/>
          </w:tcPr>
          <w:p w14:paraId="23734781" w14:textId="58141EBD" w:rsidR="002A6311" w:rsidRPr="00372CB1" w:rsidRDefault="002A6311" w:rsidP="002A6311">
            <w:pPr>
              <w:spacing w:line="240" w:lineRule="auto"/>
              <w:ind w:right="-108"/>
              <w:contextualSpacing/>
              <w:rPr>
                <w:rFonts w:ascii="Arial" w:hAnsi="Arial" w:cs="Arial"/>
                <w:sz w:val="20"/>
                <w:szCs w:val="20"/>
              </w:rPr>
            </w:pPr>
          </w:p>
        </w:tc>
        <w:tc>
          <w:tcPr>
            <w:tcW w:w="3011" w:type="dxa"/>
          </w:tcPr>
          <w:p w14:paraId="188AEB65" w14:textId="7E5282EA" w:rsidR="002A6311" w:rsidRPr="00372CB1" w:rsidRDefault="002A6311" w:rsidP="002A6311">
            <w:pPr>
              <w:spacing w:line="240" w:lineRule="auto"/>
              <w:ind w:right="-108"/>
              <w:contextualSpacing/>
              <w:rPr>
                <w:rFonts w:ascii="Arial" w:hAnsi="Arial" w:cs="Arial"/>
                <w:sz w:val="20"/>
                <w:szCs w:val="20"/>
              </w:rPr>
            </w:pPr>
          </w:p>
        </w:tc>
        <w:tc>
          <w:tcPr>
            <w:tcW w:w="2690" w:type="dxa"/>
          </w:tcPr>
          <w:p w14:paraId="247538C4" w14:textId="77777777" w:rsidR="002A6311" w:rsidRPr="00F304A7" w:rsidRDefault="002A6311" w:rsidP="002A6311">
            <w:pPr>
              <w:spacing w:line="240" w:lineRule="auto"/>
              <w:ind w:right="-108"/>
              <w:contextualSpacing/>
              <w:rPr>
                <w:rFonts w:ascii="Arial" w:hAnsi="Arial" w:cs="Arial"/>
                <w:sz w:val="20"/>
                <w:szCs w:val="20"/>
              </w:rPr>
            </w:pPr>
          </w:p>
        </w:tc>
      </w:tr>
      <w:tr w:rsidR="002A6311" w:rsidRPr="00F304A7" w14:paraId="0E663B3F" w14:textId="77777777" w:rsidTr="00CC3C5A">
        <w:trPr>
          <w:trHeight w:val="473"/>
        </w:trPr>
        <w:tc>
          <w:tcPr>
            <w:tcW w:w="2007" w:type="dxa"/>
          </w:tcPr>
          <w:p w14:paraId="12C0E72D" w14:textId="5D0D0907" w:rsidR="002A6311" w:rsidRPr="00F304A7" w:rsidRDefault="002A6311" w:rsidP="002A6311">
            <w:pPr>
              <w:spacing w:line="240" w:lineRule="auto"/>
              <w:ind w:right="-108"/>
              <w:contextualSpacing/>
              <w:rPr>
                <w:rFonts w:ascii="Arial" w:hAnsi="Arial" w:cs="Arial"/>
                <w:sz w:val="20"/>
                <w:szCs w:val="20"/>
              </w:rPr>
            </w:pPr>
          </w:p>
        </w:tc>
        <w:tc>
          <w:tcPr>
            <w:tcW w:w="1313" w:type="dxa"/>
          </w:tcPr>
          <w:p w14:paraId="0D716585" w14:textId="16EC0BD5" w:rsidR="002A6311" w:rsidRPr="00372CB1" w:rsidRDefault="002A6311" w:rsidP="002A6311">
            <w:pPr>
              <w:spacing w:line="240" w:lineRule="auto"/>
              <w:ind w:right="-108"/>
              <w:contextualSpacing/>
              <w:rPr>
                <w:rFonts w:ascii="Arial" w:hAnsi="Arial" w:cs="Arial"/>
                <w:sz w:val="20"/>
                <w:szCs w:val="20"/>
              </w:rPr>
            </w:pPr>
          </w:p>
        </w:tc>
        <w:tc>
          <w:tcPr>
            <w:tcW w:w="3011" w:type="dxa"/>
          </w:tcPr>
          <w:p w14:paraId="52504D52" w14:textId="3C9013C0" w:rsidR="002A6311" w:rsidRPr="00372CB1" w:rsidRDefault="002A6311" w:rsidP="002A6311">
            <w:pPr>
              <w:spacing w:line="240" w:lineRule="auto"/>
              <w:ind w:right="-108"/>
              <w:contextualSpacing/>
              <w:rPr>
                <w:rFonts w:ascii="Arial" w:hAnsi="Arial" w:cs="Arial"/>
                <w:sz w:val="20"/>
                <w:szCs w:val="20"/>
              </w:rPr>
            </w:pPr>
          </w:p>
        </w:tc>
        <w:tc>
          <w:tcPr>
            <w:tcW w:w="2690" w:type="dxa"/>
          </w:tcPr>
          <w:p w14:paraId="6DB330DB" w14:textId="77777777" w:rsidR="002A6311" w:rsidRPr="00F304A7" w:rsidRDefault="002A6311" w:rsidP="002A6311">
            <w:pPr>
              <w:spacing w:line="240" w:lineRule="auto"/>
              <w:ind w:right="-108"/>
              <w:contextualSpacing/>
              <w:rPr>
                <w:rFonts w:ascii="Arial" w:hAnsi="Arial" w:cs="Arial"/>
                <w:sz w:val="20"/>
                <w:szCs w:val="20"/>
              </w:rPr>
            </w:pPr>
          </w:p>
        </w:tc>
      </w:tr>
      <w:tr w:rsidR="002A6311" w:rsidRPr="00F304A7" w14:paraId="1426B219" w14:textId="77777777" w:rsidTr="00CC3C5A">
        <w:trPr>
          <w:trHeight w:val="460"/>
        </w:trPr>
        <w:tc>
          <w:tcPr>
            <w:tcW w:w="2007" w:type="dxa"/>
          </w:tcPr>
          <w:p w14:paraId="083A297F" w14:textId="582037D2" w:rsidR="002A6311" w:rsidRPr="00F304A7" w:rsidRDefault="002A6311" w:rsidP="002A6311">
            <w:pPr>
              <w:spacing w:line="240" w:lineRule="auto"/>
              <w:ind w:right="-108"/>
              <w:contextualSpacing/>
              <w:rPr>
                <w:rFonts w:ascii="Arial" w:hAnsi="Arial" w:cs="Arial"/>
                <w:sz w:val="20"/>
                <w:szCs w:val="20"/>
              </w:rPr>
            </w:pPr>
          </w:p>
        </w:tc>
        <w:tc>
          <w:tcPr>
            <w:tcW w:w="1313" w:type="dxa"/>
          </w:tcPr>
          <w:p w14:paraId="3A569AC5" w14:textId="788EB5AE" w:rsidR="002A6311" w:rsidRPr="00372CB1" w:rsidRDefault="002A6311" w:rsidP="002A6311">
            <w:pPr>
              <w:spacing w:line="240" w:lineRule="auto"/>
              <w:ind w:right="-108"/>
              <w:contextualSpacing/>
              <w:rPr>
                <w:rFonts w:ascii="Arial" w:hAnsi="Arial" w:cs="Arial"/>
                <w:sz w:val="20"/>
                <w:szCs w:val="20"/>
              </w:rPr>
            </w:pPr>
          </w:p>
        </w:tc>
        <w:tc>
          <w:tcPr>
            <w:tcW w:w="3011" w:type="dxa"/>
          </w:tcPr>
          <w:p w14:paraId="277C59CA" w14:textId="0A320901" w:rsidR="002A6311" w:rsidRPr="00372CB1" w:rsidRDefault="002A6311" w:rsidP="002A6311">
            <w:pPr>
              <w:spacing w:line="240" w:lineRule="auto"/>
              <w:ind w:right="-108"/>
              <w:contextualSpacing/>
              <w:rPr>
                <w:rFonts w:ascii="Arial" w:hAnsi="Arial" w:cs="Arial"/>
                <w:sz w:val="20"/>
                <w:szCs w:val="20"/>
              </w:rPr>
            </w:pPr>
          </w:p>
        </w:tc>
        <w:tc>
          <w:tcPr>
            <w:tcW w:w="2690" w:type="dxa"/>
          </w:tcPr>
          <w:p w14:paraId="688D69F4" w14:textId="77777777" w:rsidR="002A6311" w:rsidRPr="00F304A7" w:rsidRDefault="002A6311" w:rsidP="002A6311">
            <w:pPr>
              <w:spacing w:line="240" w:lineRule="auto"/>
              <w:ind w:right="-108"/>
              <w:contextualSpacing/>
              <w:rPr>
                <w:rFonts w:ascii="Arial" w:hAnsi="Arial" w:cs="Arial"/>
                <w:sz w:val="20"/>
                <w:szCs w:val="20"/>
              </w:rPr>
            </w:pPr>
          </w:p>
        </w:tc>
      </w:tr>
      <w:tr w:rsidR="002A6311" w:rsidRPr="00F304A7" w14:paraId="2684C29E" w14:textId="77777777" w:rsidTr="00CC3C5A">
        <w:trPr>
          <w:trHeight w:val="460"/>
        </w:trPr>
        <w:tc>
          <w:tcPr>
            <w:tcW w:w="2007" w:type="dxa"/>
          </w:tcPr>
          <w:p w14:paraId="16E11CF0" w14:textId="670A4ACE" w:rsidR="002A6311" w:rsidRPr="00F304A7" w:rsidRDefault="002A6311" w:rsidP="002A6311">
            <w:pPr>
              <w:spacing w:line="240" w:lineRule="auto"/>
              <w:ind w:right="-108"/>
              <w:contextualSpacing/>
              <w:rPr>
                <w:rFonts w:ascii="Arial" w:hAnsi="Arial" w:cs="Arial"/>
                <w:sz w:val="20"/>
                <w:szCs w:val="20"/>
              </w:rPr>
            </w:pPr>
            <w:r w:rsidRPr="00F304A7">
              <w:rPr>
                <w:rFonts w:ascii="Arial" w:hAnsi="Arial" w:cs="Arial"/>
                <w:sz w:val="20"/>
                <w:szCs w:val="20"/>
              </w:rPr>
              <w:t xml:space="preserve"> </w:t>
            </w:r>
          </w:p>
        </w:tc>
        <w:tc>
          <w:tcPr>
            <w:tcW w:w="1313" w:type="dxa"/>
          </w:tcPr>
          <w:p w14:paraId="551FDEAE" w14:textId="15DCC31C" w:rsidR="002A6311" w:rsidRPr="00372CB1" w:rsidRDefault="002A6311" w:rsidP="002A6311">
            <w:pPr>
              <w:spacing w:line="240" w:lineRule="auto"/>
              <w:ind w:right="-108"/>
              <w:contextualSpacing/>
              <w:rPr>
                <w:rFonts w:ascii="Arial" w:hAnsi="Arial" w:cs="Arial"/>
                <w:sz w:val="20"/>
                <w:szCs w:val="20"/>
              </w:rPr>
            </w:pPr>
          </w:p>
        </w:tc>
        <w:tc>
          <w:tcPr>
            <w:tcW w:w="3011" w:type="dxa"/>
          </w:tcPr>
          <w:p w14:paraId="42AE9B98" w14:textId="5AF1D2D5" w:rsidR="002A6311" w:rsidRPr="00372CB1" w:rsidRDefault="002A6311" w:rsidP="002A6311">
            <w:pPr>
              <w:spacing w:line="240" w:lineRule="auto"/>
              <w:ind w:right="-108"/>
              <w:contextualSpacing/>
              <w:rPr>
                <w:rFonts w:ascii="Arial" w:hAnsi="Arial" w:cs="Arial"/>
                <w:sz w:val="20"/>
                <w:szCs w:val="20"/>
              </w:rPr>
            </w:pPr>
          </w:p>
        </w:tc>
        <w:tc>
          <w:tcPr>
            <w:tcW w:w="2690" w:type="dxa"/>
          </w:tcPr>
          <w:p w14:paraId="3F93DCA7" w14:textId="77777777" w:rsidR="002A6311" w:rsidRPr="00F304A7" w:rsidRDefault="002A6311" w:rsidP="002A6311">
            <w:pPr>
              <w:spacing w:line="240" w:lineRule="auto"/>
              <w:ind w:right="-108"/>
              <w:contextualSpacing/>
              <w:rPr>
                <w:rFonts w:ascii="Arial" w:hAnsi="Arial" w:cs="Arial"/>
                <w:sz w:val="20"/>
                <w:szCs w:val="20"/>
              </w:rPr>
            </w:pPr>
          </w:p>
        </w:tc>
      </w:tr>
      <w:tr w:rsidR="002A6311" w:rsidRPr="00F304A7" w14:paraId="35CB8C8E" w14:textId="77777777" w:rsidTr="00CC3C5A">
        <w:trPr>
          <w:trHeight w:val="236"/>
        </w:trPr>
        <w:tc>
          <w:tcPr>
            <w:tcW w:w="2007" w:type="dxa"/>
          </w:tcPr>
          <w:p w14:paraId="61C47F60" w14:textId="10E4A0AC" w:rsidR="002A6311" w:rsidRPr="00F304A7" w:rsidRDefault="002A6311" w:rsidP="002A6311">
            <w:pPr>
              <w:spacing w:line="240" w:lineRule="auto"/>
              <w:ind w:right="-108"/>
              <w:contextualSpacing/>
              <w:rPr>
                <w:rFonts w:ascii="Arial" w:hAnsi="Arial" w:cs="Arial"/>
                <w:sz w:val="20"/>
                <w:szCs w:val="20"/>
              </w:rPr>
            </w:pPr>
          </w:p>
        </w:tc>
        <w:tc>
          <w:tcPr>
            <w:tcW w:w="1313" w:type="dxa"/>
          </w:tcPr>
          <w:p w14:paraId="4A576F60" w14:textId="5135B60E" w:rsidR="002A6311" w:rsidRPr="00372CB1" w:rsidRDefault="002A6311" w:rsidP="002A6311">
            <w:pPr>
              <w:spacing w:line="240" w:lineRule="auto"/>
              <w:ind w:right="-108"/>
              <w:contextualSpacing/>
              <w:rPr>
                <w:rFonts w:ascii="Arial" w:hAnsi="Arial" w:cs="Arial"/>
                <w:sz w:val="20"/>
                <w:szCs w:val="20"/>
              </w:rPr>
            </w:pPr>
          </w:p>
        </w:tc>
        <w:tc>
          <w:tcPr>
            <w:tcW w:w="3011" w:type="dxa"/>
          </w:tcPr>
          <w:p w14:paraId="17588620" w14:textId="1496095C" w:rsidR="002A6311" w:rsidRPr="00372CB1" w:rsidRDefault="002A6311" w:rsidP="002A6311">
            <w:pPr>
              <w:spacing w:line="240" w:lineRule="auto"/>
              <w:ind w:right="-108"/>
              <w:contextualSpacing/>
              <w:rPr>
                <w:rFonts w:ascii="Arial" w:hAnsi="Arial" w:cs="Arial"/>
                <w:sz w:val="20"/>
                <w:szCs w:val="20"/>
              </w:rPr>
            </w:pPr>
          </w:p>
        </w:tc>
        <w:tc>
          <w:tcPr>
            <w:tcW w:w="2690" w:type="dxa"/>
          </w:tcPr>
          <w:p w14:paraId="3A1E41B5" w14:textId="77777777" w:rsidR="002A6311" w:rsidRPr="00F304A7" w:rsidRDefault="002A6311" w:rsidP="002A6311">
            <w:pPr>
              <w:spacing w:line="240" w:lineRule="auto"/>
              <w:ind w:right="-108"/>
              <w:contextualSpacing/>
              <w:rPr>
                <w:rFonts w:ascii="Arial" w:hAnsi="Arial" w:cs="Arial"/>
                <w:sz w:val="20"/>
                <w:szCs w:val="20"/>
              </w:rPr>
            </w:pPr>
          </w:p>
        </w:tc>
      </w:tr>
      <w:tr w:rsidR="002A6311" w:rsidRPr="00F304A7" w14:paraId="5BF0AD7F" w14:textId="77777777" w:rsidTr="006A2472">
        <w:trPr>
          <w:trHeight w:val="448"/>
        </w:trPr>
        <w:tc>
          <w:tcPr>
            <w:tcW w:w="2007" w:type="dxa"/>
          </w:tcPr>
          <w:p w14:paraId="7B6894DE" w14:textId="2DF4A62D" w:rsidR="002A6311" w:rsidRPr="00F304A7" w:rsidRDefault="002A6311" w:rsidP="006A2472">
            <w:pPr>
              <w:spacing w:line="240" w:lineRule="auto"/>
              <w:ind w:right="-108"/>
              <w:contextualSpacing/>
              <w:rPr>
                <w:rFonts w:ascii="Arial" w:hAnsi="Arial" w:cs="Arial"/>
                <w:sz w:val="20"/>
                <w:szCs w:val="20"/>
              </w:rPr>
            </w:pPr>
          </w:p>
        </w:tc>
        <w:tc>
          <w:tcPr>
            <w:tcW w:w="7014" w:type="dxa"/>
            <w:gridSpan w:val="3"/>
          </w:tcPr>
          <w:p w14:paraId="7623F165" w14:textId="1D97CEF6" w:rsidR="002A6311" w:rsidRPr="00F304A7" w:rsidRDefault="002A6311" w:rsidP="002A6311">
            <w:pPr>
              <w:spacing w:line="240" w:lineRule="auto"/>
              <w:ind w:right="-108"/>
              <w:contextualSpacing/>
              <w:rPr>
                <w:rFonts w:ascii="Arial" w:hAnsi="Arial" w:cs="Arial"/>
                <w:sz w:val="20"/>
                <w:szCs w:val="20"/>
              </w:rPr>
            </w:pPr>
          </w:p>
        </w:tc>
      </w:tr>
    </w:tbl>
    <w:p w14:paraId="2BBE5865" w14:textId="3B3CBA14" w:rsidR="002A6311" w:rsidRPr="00F304A7" w:rsidRDefault="002A6311" w:rsidP="002A6311">
      <w:pPr>
        <w:spacing w:line="240" w:lineRule="auto"/>
        <w:rPr>
          <w:rFonts w:ascii="Arial" w:hAnsi="Arial" w:cs="Arial"/>
          <w:sz w:val="20"/>
          <w:szCs w:val="20"/>
        </w:rPr>
      </w:pPr>
      <w:r w:rsidRPr="00F304A7">
        <w:rPr>
          <w:rFonts w:ascii="Arial" w:hAnsi="Arial" w:cs="Arial"/>
          <w:sz w:val="20"/>
          <w:szCs w:val="20"/>
        </w:rPr>
        <w:tab/>
      </w:r>
    </w:p>
    <w:sectPr w:rsidR="002A6311" w:rsidRPr="00F304A7" w:rsidSect="00744949">
      <w:foot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22F9" w14:textId="77777777" w:rsidR="0047394F" w:rsidRDefault="0047394F" w:rsidP="0047394F">
      <w:pPr>
        <w:spacing w:after="0" w:line="240" w:lineRule="auto"/>
      </w:pPr>
      <w:r>
        <w:separator/>
      </w:r>
    </w:p>
  </w:endnote>
  <w:endnote w:type="continuationSeparator" w:id="0">
    <w:p w14:paraId="33DB3A3A" w14:textId="77777777" w:rsidR="0047394F" w:rsidRDefault="0047394F" w:rsidP="0047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74189768"/>
      <w:docPartObj>
        <w:docPartGallery w:val="Page Numbers (Bottom of Page)"/>
        <w:docPartUnique/>
      </w:docPartObj>
    </w:sdtPr>
    <w:sdtEndPr/>
    <w:sdtContent>
      <w:p w14:paraId="5DAD3E6D" w14:textId="4573C763" w:rsidR="0047394F" w:rsidRPr="0047394F" w:rsidRDefault="0047394F">
        <w:pPr>
          <w:pStyle w:val="Jalus"/>
          <w:rPr>
            <w:rFonts w:ascii="Arial" w:hAnsi="Arial" w:cs="Arial"/>
          </w:rPr>
        </w:pPr>
        <w:r w:rsidRPr="0047394F">
          <w:rPr>
            <w:rFonts w:ascii="Arial" w:hAnsi="Arial" w:cs="Arial"/>
          </w:rPr>
          <w:fldChar w:fldCharType="begin"/>
        </w:r>
        <w:r w:rsidRPr="0047394F">
          <w:rPr>
            <w:rFonts w:ascii="Arial" w:hAnsi="Arial" w:cs="Arial"/>
          </w:rPr>
          <w:instrText>PAGE   \* MERGEFORMAT</w:instrText>
        </w:r>
        <w:r w:rsidRPr="0047394F">
          <w:rPr>
            <w:rFonts w:ascii="Arial" w:hAnsi="Arial" w:cs="Arial"/>
          </w:rPr>
          <w:fldChar w:fldCharType="separate"/>
        </w:r>
        <w:r w:rsidRPr="0047394F">
          <w:rPr>
            <w:rFonts w:ascii="Arial" w:hAnsi="Arial" w:cs="Arial"/>
          </w:rPr>
          <w:t>2</w:t>
        </w:r>
        <w:r w:rsidRPr="0047394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E7EA" w14:textId="77777777" w:rsidR="0047394F" w:rsidRDefault="0047394F" w:rsidP="0047394F">
      <w:pPr>
        <w:spacing w:after="0" w:line="240" w:lineRule="auto"/>
      </w:pPr>
      <w:r>
        <w:separator/>
      </w:r>
    </w:p>
  </w:footnote>
  <w:footnote w:type="continuationSeparator" w:id="0">
    <w:p w14:paraId="03B59C91" w14:textId="77777777" w:rsidR="0047394F" w:rsidRDefault="0047394F" w:rsidP="00473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59AE3099"/>
    <w:multiLevelType w:val="multilevel"/>
    <w:tmpl w:val="79925C86"/>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2349"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31460B"/>
    <w:multiLevelType w:val="multilevel"/>
    <w:tmpl w:val="F2C2B2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6C"/>
    <w:rsid w:val="00007928"/>
    <w:rsid w:val="00050757"/>
    <w:rsid w:val="00057CD0"/>
    <w:rsid w:val="000673A3"/>
    <w:rsid w:val="000A4B38"/>
    <w:rsid w:val="000C7177"/>
    <w:rsid w:val="00101E46"/>
    <w:rsid w:val="00145D53"/>
    <w:rsid w:val="00160888"/>
    <w:rsid w:val="00197257"/>
    <w:rsid w:val="001A059E"/>
    <w:rsid w:val="001A7DE2"/>
    <w:rsid w:val="002A6311"/>
    <w:rsid w:val="002B6920"/>
    <w:rsid w:val="002C5922"/>
    <w:rsid w:val="002F03CD"/>
    <w:rsid w:val="003419DE"/>
    <w:rsid w:val="00341DEF"/>
    <w:rsid w:val="0034341B"/>
    <w:rsid w:val="00351BC7"/>
    <w:rsid w:val="00365598"/>
    <w:rsid w:val="00367D45"/>
    <w:rsid w:val="00372CB1"/>
    <w:rsid w:val="00394BD2"/>
    <w:rsid w:val="00395CAA"/>
    <w:rsid w:val="003A478B"/>
    <w:rsid w:val="00427384"/>
    <w:rsid w:val="0047394F"/>
    <w:rsid w:val="00493346"/>
    <w:rsid w:val="004A6D4A"/>
    <w:rsid w:val="004B5C38"/>
    <w:rsid w:val="004C0E47"/>
    <w:rsid w:val="004F2993"/>
    <w:rsid w:val="005424DA"/>
    <w:rsid w:val="00574799"/>
    <w:rsid w:val="005760C6"/>
    <w:rsid w:val="005D480C"/>
    <w:rsid w:val="005D4A10"/>
    <w:rsid w:val="00663871"/>
    <w:rsid w:val="00676509"/>
    <w:rsid w:val="00693644"/>
    <w:rsid w:val="006A2472"/>
    <w:rsid w:val="006C3768"/>
    <w:rsid w:val="006F351B"/>
    <w:rsid w:val="00744949"/>
    <w:rsid w:val="00800182"/>
    <w:rsid w:val="00881226"/>
    <w:rsid w:val="00881E86"/>
    <w:rsid w:val="008B6A36"/>
    <w:rsid w:val="008B6D0F"/>
    <w:rsid w:val="008D3F8F"/>
    <w:rsid w:val="00971C6A"/>
    <w:rsid w:val="009A15F4"/>
    <w:rsid w:val="009B621E"/>
    <w:rsid w:val="009E2D58"/>
    <w:rsid w:val="009F6547"/>
    <w:rsid w:val="00A00D45"/>
    <w:rsid w:val="00A177AE"/>
    <w:rsid w:val="00A42620"/>
    <w:rsid w:val="00A429B4"/>
    <w:rsid w:val="00A43D93"/>
    <w:rsid w:val="00A5371D"/>
    <w:rsid w:val="00A941AC"/>
    <w:rsid w:val="00AA4F82"/>
    <w:rsid w:val="00AC387C"/>
    <w:rsid w:val="00AF0E8B"/>
    <w:rsid w:val="00AF58AF"/>
    <w:rsid w:val="00B40419"/>
    <w:rsid w:val="00B72E6C"/>
    <w:rsid w:val="00BD3E19"/>
    <w:rsid w:val="00C34D7C"/>
    <w:rsid w:val="00C42401"/>
    <w:rsid w:val="00C63218"/>
    <w:rsid w:val="00CC36BC"/>
    <w:rsid w:val="00CE4160"/>
    <w:rsid w:val="00D60DE8"/>
    <w:rsid w:val="00D650C2"/>
    <w:rsid w:val="00DD7336"/>
    <w:rsid w:val="00DF4686"/>
    <w:rsid w:val="00E51344"/>
    <w:rsid w:val="00EA5DC6"/>
    <w:rsid w:val="00EA728A"/>
    <w:rsid w:val="00EF4CDA"/>
    <w:rsid w:val="00F1657D"/>
    <w:rsid w:val="00F20C30"/>
    <w:rsid w:val="00F24AE3"/>
    <w:rsid w:val="00F304A7"/>
    <w:rsid w:val="00F32793"/>
    <w:rsid w:val="00F45079"/>
    <w:rsid w:val="00F7269C"/>
    <w:rsid w:val="00F8515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8492"/>
  <w15:chartTrackingRefBased/>
  <w15:docId w15:val="{910A6383-6E26-449A-B379-DD37A034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B72E6C"/>
    <w:pPr>
      <w:autoSpaceDE w:val="0"/>
      <w:autoSpaceDN w:val="0"/>
      <w:adjustRightInd w:val="0"/>
    </w:pPr>
    <w:rPr>
      <w:rFonts w:ascii="Arial" w:hAnsi="Arial" w:cs="Arial"/>
      <w:color w:val="000000"/>
      <w:sz w:val="24"/>
      <w:szCs w:val="24"/>
    </w:rPr>
  </w:style>
  <w:style w:type="character" w:styleId="Hperlink">
    <w:name w:val="Hyperlink"/>
    <w:basedOn w:val="Liguvaikefont"/>
    <w:uiPriority w:val="99"/>
    <w:unhideWhenUsed/>
    <w:rsid w:val="009A15F4"/>
    <w:rPr>
      <w:color w:val="0000FF" w:themeColor="hyperlink"/>
      <w:u w:val="single"/>
    </w:rPr>
  </w:style>
  <w:style w:type="character" w:styleId="Lahendamatamainimine">
    <w:name w:val="Unresolved Mention"/>
    <w:basedOn w:val="Liguvaikefont"/>
    <w:uiPriority w:val="99"/>
    <w:semiHidden/>
    <w:unhideWhenUsed/>
    <w:rsid w:val="009A15F4"/>
    <w:rPr>
      <w:color w:val="605E5C"/>
      <w:shd w:val="clear" w:color="auto" w:fill="E1DFDD"/>
    </w:rPr>
  </w:style>
  <w:style w:type="table" w:styleId="Kontuurtabel">
    <w:name w:val="Table Grid"/>
    <w:basedOn w:val="Normaaltabel"/>
    <w:uiPriority w:val="59"/>
    <w:rsid w:val="00A5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A941AC"/>
    <w:rPr>
      <w:sz w:val="16"/>
      <w:szCs w:val="16"/>
    </w:rPr>
  </w:style>
  <w:style w:type="paragraph" w:styleId="Kommentaaritekst">
    <w:name w:val="annotation text"/>
    <w:basedOn w:val="Normaallaad"/>
    <w:link w:val="KommentaaritekstMrk"/>
    <w:uiPriority w:val="99"/>
    <w:semiHidden/>
    <w:unhideWhenUsed/>
    <w:rsid w:val="00A941A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941AC"/>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A941AC"/>
    <w:rPr>
      <w:b/>
      <w:bCs/>
    </w:rPr>
  </w:style>
  <w:style w:type="character" w:customStyle="1" w:styleId="KommentaariteemaMrk">
    <w:name w:val="Kommentaari teema Märk"/>
    <w:basedOn w:val="KommentaaritekstMrk"/>
    <w:link w:val="Kommentaariteema"/>
    <w:uiPriority w:val="99"/>
    <w:semiHidden/>
    <w:rsid w:val="00A941AC"/>
    <w:rPr>
      <w:rFonts w:ascii="Verdana" w:hAnsi="Verdana"/>
      <w:b/>
      <w:bCs/>
      <w:lang w:eastAsia="en-US"/>
    </w:rPr>
  </w:style>
  <w:style w:type="paragraph" w:styleId="Loendilik">
    <w:name w:val="List Paragraph"/>
    <w:aliases w:val="Mummuga loetelu,Loendi l›ik,List (bullet),List Paragraph1"/>
    <w:basedOn w:val="Normaallaad"/>
    <w:link w:val="LoendilikMrk"/>
    <w:uiPriority w:val="34"/>
    <w:qFormat/>
    <w:rsid w:val="008D3F8F"/>
    <w:pPr>
      <w:ind w:left="720"/>
      <w:contextualSpacing/>
    </w:pPr>
  </w:style>
  <w:style w:type="paragraph" w:styleId="Redaktsioon">
    <w:name w:val="Revision"/>
    <w:hidden/>
    <w:uiPriority w:val="99"/>
    <w:semiHidden/>
    <w:rsid w:val="00F85156"/>
    <w:rPr>
      <w:rFonts w:ascii="Verdana" w:hAnsi="Verdana"/>
      <w:sz w:val="22"/>
      <w:szCs w:val="22"/>
      <w:lang w:eastAsia="en-US"/>
    </w:rPr>
  </w:style>
  <w:style w:type="character" w:styleId="Tugev">
    <w:name w:val="Strong"/>
    <w:uiPriority w:val="22"/>
    <w:qFormat/>
    <w:rsid w:val="002A6311"/>
    <w:rPr>
      <w:b/>
      <w:bCs/>
    </w:rPr>
  </w:style>
  <w:style w:type="paragraph" w:styleId="Pis">
    <w:name w:val="header"/>
    <w:basedOn w:val="Normaallaad"/>
    <w:link w:val="PisMrk"/>
    <w:uiPriority w:val="99"/>
    <w:unhideWhenUsed/>
    <w:rsid w:val="002A6311"/>
    <w:pPr>
      <w:tabs>
        <w:tab w:val="center" w:pos="4536"/>
        <w:tab w:val="right" w:pos="9072"/>
      </w:tabs>
      <w:spacing w:after="0" w:line="240" w:lineRule="auto"/>
      <w:jc w:val="both"/>
    </w:pPr>
    <w:rPr>
      <w:rFonts w:eastAsia="Times New Roman" w:cs="Arial"/>
      <w:color w:val="000000"/>
      <w:sz w:val="20"/>
      <w:szCs w:val="24"/>
    </w:rPr>
  </w:style>
  <w:style w:type="character" w:customStyle="1" w:styleId="PisMrk">
    <w:name w:val="Päis Märk"/>
    <w:basedOn w:val="Liguvaikefont"/>
    <w:link w:val="Pis"/>
    <w:uiPriority w:val="99"/>
    <w:rsid w:val="002A6311"/>
    <w:rPr>
      <w:rFonts w:ascii="Verdana" w:eastAsia="Times New Roman" w:hAnsi="Verdana" w:cs="Arial"/>
      <w:color w:val="000000"/>
      <w:szCs w:val="24"/>
      <w:lang w:eastAsia="en-US"/>
    </w:rPr>
  </w:style>
  <w:style w:type="paragraph" w:styleId="Kehatekst">
    <w:name w:val="Body Text"/>
    <w:basedOn w:val="Normaallaad"/>
    <w:link w:val="KehatekstMrk"/>
    <w:rsid w:val="003419DE"/>
    <w:pPr>
      <w:spacing w:after="0" w:line="240" w:lineRule="auto"/>
    </w:pPr>
    <w:rPr>
      <w:rFonts w:ascii="Times New Roman" w:eastAsia="Times New Roman" w:hAnsi="Times New Roman"/>
      <w:sz w:val="24"/>
      <w:szCs w:val="20"/>
    </w:rPr>
  </w:style>
  <w:style w:type="character" w:customStyle="1" w:styleId="KehatekstMrk">
    <w:name w:val="Kehatekst Märk"/>
    <w:basedOn w:val="Liguvaikefont"/>
    <w:link w:val="Kehatekst"/>
    <w:rsid w:val="003419DE"/>
    <w:rPr>
      <w:rFonts w:ascii="Times New Roman" w:eastAsia="Times New Roman" w:hAnsi="Times New Roman"/>
      <w:sz w:val="24"/>
      <w:lang w:eastAsia="en-US"/>
    </w:rPr>
  </w:style>
  <w:style w:type="character" w:customStyle="1" w:styleId="LoendilikMrk">
    <w:name w:val="Loendi lõik Märk"/>
    <w:aliases w:val="Mummuga loetelu Märk,Loendi l›ik Märk,List (bullet) Märk,List Paragraph1 Märk"/>
    <w:link w:val="Loendilik"/>
    <w:uiPriority w:val="34"/>
    <w:locked/>
    <w:rsid w:val="003419DE"/>
    <w:rPr>
      <w:rFonts w:ascii="Verdana" w:hAnsi="Verdana"/>
      <w:sz w:val="22"/>
      <w:szCs w:val="22"/>
      <w:lang w:eastAsia="en-US"/>
    </w:rPr>
  </w:style>
  <w:style w:type="paragraph" w:styleId="Jalus">
    <w:name w:val="footer"/>
    <w:basedOn w:val="Normaallaad"/>
    <w:link w:val="JalusMrk"/>
    <w:uiPriority w:val="99"/>
    <w:unhideWhenUsed/>
    <w:rsid w:val="0047394F"/>
    <w:pPr>
      <w:tabs>
        <w:tab w:val="center" w:pos="4513"/>
        <w:tab w:val="right" w:pos="9026"/>
      </w:tabs>
      <w:spacing w:after="0" w:line="240" w:lineRule="auto"/>
    </w:pPr>
  </w:style>
  <w:style w:type="character" w:customStyle="1" w:styleId="JalusMrk">
    <w:name w:val="Jalus Märk"/>
    <w:basedOn w:val="Liguvaikefont"/>
    <w:link w:val="Jalus"/>
    <w:uiPriority w:val="99"/>
    <w:rsid w:val="0047394F"/>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8720">
      <w:bodyDiv w:val="1"/>
      <w:marLeft w:val="0"/>
      <w:marRight w:val="0"/>
      <w:marTop w:val="0"/>
      <w:marBottom w:val="0"/>
      <w:divBdr>
        <w:top w:val="none" w:sz="0" w:space="0" w:color="auto"/>
        <w:left w:val="none" w:sz="0" w:space="0" w:color="auto"/>
        <w:bottom w:val="none" w:sz="0" w:space="0" w:color="auto"/>
        <w:right w:val="none" w:sz="0" w:space="0" w:color="auto"/>
      </w:divBdr>
    </w:div>
    <w:div w:id="1097556015">
      <w:bodyDiv w:val="1"/>
      <w:marLeft w:val="0"/>
      <w:marRight w:val="0"/>
      <w:marTop w:val="0"/>
      <w:marBottom w:val="0"/>
      <w:divBdr>
        <w:top w:val="none" w:sz="0" w:space="0" w:color="auto"/>
        <w:left w:val="none" w:sz="0" w:space="0" w:color="auto"/>
        <w:bottom w:val="none" w:sz="0" w:space="0" w:color="auto"/>
        <w:right w:val="none" w:sz="0" w:space="0" w:color="auto"/>
      </w:divBdr>
    </w:div>
    <w:div w:id="16728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le.blumberg@sotsiaalkindlustusamet.ee" TargetMode="External"/><Relationship Id="rId13" Type="http://schemas.openxmlformats.org/officeDocument/2006/relationships/hyperlink" Target="https://qvalitas.ee/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rle.blumberg@sotsiaalkindlustusame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imkaubandus@sotsiaalkindlustusamet.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tonia@qvalitas.ee" TargetMode="External"/><Relationship Id="rId4" Type="http://schemas.openxmlformats.org/officeDocument/2006/relationships/settings" Target="settings.xml"/><Relationship Id="rId9" Type="http://schemas.openxmlformats.org/officeDocument/2006/relationships/hyperlink" Target="mailto:info@sotsiaalkindlustusamet.ee" TargetMode="External"/><Relationship Id="rId14"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 T L N ! 6 9 0 5 5 9 . 1 < / d o c u m e n t i d >  
     < s e n d e r i d > M E R L I N . L I I S < / s e n d e r i d >  
     < s e n d e r e m a i l > M E R L I N . L I I S - T O O M E L A @ E L L E X . L E G A L < / s e n d e r e m a i l >  
     < l a s t m o d i f i e d > 2 0 2 2 - 0 9 - 1 9 T 1 5 : 5 2 : 0 0 . 0 0 0 0 0 0 0 + 0 3 : 0 0 < / l a s t m o d i f i e d >  
     < d a t a b a s e > T L N < / d a t a b a s e >  
 < / p r o p e r t i e s > 
</file>

<file path=customXml/itemProps1.xml><?xml version="1.0" encoding="utf-8"?>
<ds:datastoreItem xmlns:ds="http://schemas.openxmlformats.org/officeDocument/2006/customXml" ds:itemID="{4F0EF86B-699D-48EE-B765-CFBA39EDFC5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5509</Words>
  <Characters>31958</Characters>
  <Application>Microsoft Office Word</Application>
  <DocSecurity>0</DocSecurity>
  <Lines>266</Lines>
  <Paragraphs>74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Kester</dc:creator>
  <cp:keywords/>
  <dc:description/>
  <cp:lastModifiedBy>Elis Kardmaa</cp:lastModifiedBy>
  <cp:revision>22</cp:revision>
  <dcterms:created xsi:type="dcterms:W3CDTF">2024-01-22T09:36:00Z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-241069110</vt:i4>
  </property>
  <property fmtid="{D5CDD505-2E9C-101B-9397-08002B2CF9AE}" pid="4" name="_EmailSubject">
    <vt:lpwstr>Hinnapakkumine_Qvalitas</vt:lpwstr>
  </property>
  <property fmtid="{D5CDD505-2E9C-101B-9397-08002B2CF9AE}" pid="5" name="_AuthorEmail">
    <vt:lpwstr>aleksei.kester@sotsiaalkindlustusamet.ee</vt:lpwstr>
  </property>
  <property fmtid="{D5CDD505-2E9C-101B-9397-08002B2CF9AE}" pid="6" name="_AuthorEmailDisplayName">
    <vt:lpwstr>Aleksei Kester</vt:lpwstr>
  </property>
  <property fmtid="{D5CDD505-2E9C-101B-9397-08002B2CF9AE}" pid="7" name="_ReviewingToolsShownOnce">
    <vt:lpwstr/>
  </property>
</Properties>
</file>